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9E2" w:rsidRDefault="00B519E2" w:rsidP="00B519E2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AA6992">
        <w:rPr>
          <w:rFonts w:ascii="Times New Roman" w:eastAsia="Calibri" w:hAnsi="Times New Roman" w:cs="Times New Roman"/>
          <w:bCs/>
          <w:sz w:val="28"/>
          <w:szCs w:val="28"/>
        </w:rPr>
        <w:t>Департамент образования и науки Брянской области</w:t>
      </w:r>
    </w:p>
    <w:p w:rsidR="00D874D3" w:rsidRPr="00AA6992" w:rsidRDefault="00D874D3" w:rsidP="00B519E2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Климовский филиал</w:t>
      </w:r>
    </w:p>
    <w:p w:rsidR="00B519E2" w:rsidRPr="00AA6992" w:rsidRDefault="00B519E2" w:rsidP="00B519E2">
      <w:pPr>
        <w:spacing w:after="0" w:line="240" w:lineRule="auto"/>
        <w:ind w:right="-42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A69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ГБПОУ «Брянский аграрный техникум имени Героя России А.С. Зайцева»</w:t>
      </w:r>
    </w:p>
    <w:p w:rsidR="00B519E2" w:rsidRPr="00AA6992" w:rsidRDefault="00B519E2" w:rsidP="00B519E2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jc w:val="center"/>
        <w:tblLook w:val="01E0"/>
      </w:tblPr>
      <w:tblGrid>
        <w:gridCol w:w="4677"/>
        <w:gridCol w:w="4786"/>
      </w:tblGrid>
      <w:tr w:rsidR="00D874D3" w:rsidRPr="00AA6992" w:rsidTr="00EC3870">
        <w:trPr>
          <w:jc w:val="center"/>
        </w:trPr>
        <w:tc>
          <w:tcPr>
            <w:tcW w:w="4677" w:type="dxa"/>
          </w:tcPr>
          <w:p w:rsidR="00D874D3" w:rsidRDefault="00D874D3">
            <w:pPr>
              <w:pStyle w:val="a8"/>
              <w:spacing w:line="276" w:lineRule="auto"/>
              <w:rPr>
                <w:rStyle w:val="a9"/>
                <w:rFonts w:eastAsia="Calibri"/>
                <w:b w:val="0"/>
                <w:sz w:val="28"/>
                <w:szCs w:val="28"/>
              </w:rPr>
            </w:pPr>
            <w:r>
              <w:rPr>
                <w:rStyle w:val="a9"/>
              </w:rPr>
              <w:t>РАССМОТРЕНО:</w:t>
            </w:r>
          </w:p>
          <w:p w:rsidR="00D874D3" w:rsidRDefault="00D874D3">
            <w:pPr>
              <w:pStyle w:val="a8"/>
              <w:spacing w:before="0" w:beforeAutospacing="0" w:after="0" w:afterAutospacing="0" w:line="276" w:lineRule="auto"/>
              <w:rPr>
                <w:rStyle w:val="a9"/>
                <w:b w:val="0"/>
              </w:rPr>
            </w:pPr>
            <w:r>
              <w:rPr>
                <w:rStyle w:val="a9"/>
                <w:b w:val="0"/>
              </w:rPr>
              <w:t>на заседании</w:t>
            </w:r>
          </w:p>
          <w:p w:rsidR="00D874D3" w:rsidRDefault="00D874D3">
            <w:pPr>
              <w:pStyle w:val="a8"/>
              <w:spacing w:before="0" w:beforeAutospacing="0" w:after="0" w:afterAutospacing="0" w:line="276" w:lineRule="auto"/>
              <w:rPr>
                <w:rStyle w:val="a9"/>
                <w:b w:val="0"/>
              </w:rPr>
            </w:pPr>
            <w:r>
              <w:rPr>
                <w:rStyle w:val="a9"/>
                <w:b w:val="0"/>
              </w:rPr>
              <w:t>МО преподавателей</w:t>
            </w:r>
          </w:p>
          <w:p w:rsidR="00D874D3" w:rsidRDefault="00D874D3">
            <w:pPr>
              <w:pStyle w:val="a8"/>
              <w:spacing w:before="0" w:beforeAutospacing="0" w:after="0" w:afterAutospacing="0" w:line="276" w:lineRule="auto"/>
              <w:rPr>
                <w:rStyle w:val="a9"/>
                <w:b w:val="0"/>
              </w:rPr>
            </w:pPr>
            <w:r>
              <w:rPr>
                <w:sz w:val="28"/>
                <w:szCs w:val="28"/>
              </w:rPr>
              <w:t xml:space="preserve">_____________  </w:t>
            </w:r>
            <w:r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И.И. Политыко</w:t>
            </w:r>
            <w:r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br/>
            </w:r>
            <w:r>
              <w:rPr>
                <w:rStyle w:val="a9"/>
                <w:b w:val="0"/>
              </w:rPr>
              <w:t>Протокол №___ от «__»____2022г.</w:t>
            </w:r>
          </w:p>
          <w:p w:rsidR="00D874D3" w:rsidRDefault="00D874D3">
            <w:pPr>
              <w:pStyle w:val="a8"/>
              <w:spacing w:before="0" w:beforeAutospacing="0" w:after="0" w:afterAutospacing="0" w:line="276" w:lineRule="auto"/>
              <w:rPr>
                <w:rStyle w:val="a9"/>
                <w:rFonts w:eastAsiaTheme="minorHAnsi"/>
                <w:b w:val="0"/>
                <w:sz w:val="28"/>
                <w:szCs w:val="28"/>
              </w:rPr>
            </w:pPr>
          </w:p>
        </w:tc>
        <w:tc>
          <w:tcPr>
            <w:tcW w:w="4786" w:type="dxa"/>
          </w:tcPr>
          <w:p w:rsidR="00D874D3" w:rsidRDefault="00D874D3">
            <w:pPr>
              <w:pStyle w:val="a8"/>
              <w:spacing w:line="276" w:lineRule="auto"/>
              <w:rPr>
                <w:rStyle w:val="a9"/>
                <w:rFonts w:eastAsia="Calibri"/>
                <w:b w:val="0"/>
                <w:sz w:val="28"/>
                <w:szCs w:val="28"/>
              </w:rPr>
            </w:pPr>
            <w:r>
              <w:rPr>
                <w:rStyle w:val="a9"/>
                <w:b w:val="0"/>
              </w:rPr>
              <w:t xml:space="preserve">                </w:t>
            </w:r>
            <w:r>
              <w:rPr>
                <w:rStyle w:val="a9"/>
              </w:rPr>
              <w:t>УТВЕРЖДАЮ:</w:t>
            </w:r>
          </w:p>
          <w:p w:rsidR="00D874D3" w:rsidRDefault="00D874D3">
            <w:pPr>
              <w:pStyle w:val="a8"/>
              <w:tabs>
                <w:tab w:val="left" w:pos="318"/>
                <w:tab w:val="left" w:pos="372"/>
              </w:tabs>
              <w:spacing w:before="0" w:beforeAutospacing="0" w:after="0" w:afterAutospacing="0" w:line="276" w:lineRule="auto"/>
              <w:ind w:right="-338"/>
              <w:jc w:val="center"/>
            </w:pPr>
            <w:r>
              <w:rPr>
                <w:sz w:val="28"/>
                <w:szCs w:val="28"/>
              </w:rPr>
              <w:t xml:space="preserve">      заместитель директора по УР</w:t>
            </w:r>
          </w:p>
          <w:p w:rsidR="00D874D3" w:rsidRDefault="00D874D3">
            <w:pPr>
              <w:pStyle w:val="a8"/>
              <w:spacing w:before="0" w:beforeAutospacing="0" w:after="0" w:afterAutospacing="0" w:line="276" w:lineRule="auto"/>
              <w:jc w:val="right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 /Е.М. Рыжова</w:t>
            </w:r>
            <w:r>
              <w:rPr>
                <w:i/>
                <w:sz w:val="28"/>
                <w:szCs w:val="28"/>
              </w:rPr>
              <w:t xml:space="preserve"> /</w:t>
            </w:r>
          </w:p>
          <w:p w:rsidR="00D874D3" w:rsidRDefault="00D874D3">
            <w:pPr>
              <w:pStyle w:val="a8"/>
              <w:tabs>
                <w:tab w:val="left" w:pos="1169"/>
              </w:tabs>
              <w:spacing w:before="0" w:beforeAutospacing="0" w:after="0" w:afterAutospacing="0"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_______________ 2022г.</w:t>
            </w:r>
          </w:p>
          <w:p w:rsidR="00D874D3" w:rsidRDefault="00D874D3">
            <w:pPr>
              <w:pStyle w:val="a8"/>
              <w:spacing w:line="276" w:lineRule="auto"/>
              <w:jc w:val="center"/>
              <w:rPr>
                <w:rStyle w:val="a9"/>
                <w:rFonts w:eastAsiaTheme="minorHAnsi"/>
                <w:b w:val="0"/>
              </w:rPr>
            </w:pPr>
          </w:p>
        </w:tc>
      </w:tr>
    </w:tbl>
    <w:p w:rsidR="00B519E2" w:rsidRPr="00AA6992" w:rsidRDefault="00B519E2" w:rsidP="00B519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B519E2" w:rsidRPr="00AA6992" w:rsidRDefault="00B519E2" w:rsidP="00B519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B519E2" w:rsidRPr="00AA6992" w:rsidRDefault="00B519E2" w:rsidP="00B519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B519E2" w:rsidRPr="00AA6992" w:rsidRDefault="00B519E2" w:rsidP="00B519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69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 ОБЩЕОБРАЗОВАТЕЛЬНОЙ</w:t>
      </w: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69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УЧЕБНОЙ ДИСЦИПЛИНЫ</w:t>
      </w:r>
    </w:p>
    <w:p w:rsidR="00B519E2" w:rsidRPr="00AA6992" w:rsidRDefault="00EC3870" w:rsidP="00B519E2">
      <w:pPr>
        <w:widowControl w:val="0"/>
        <w:autoSpaceDE w:val="0"/>
        <w:autoSpaceDN w:val="0"/>
        <w:spacing w:before="258" w:after="0" w:line="240" w:lineRule="auto"/>
        <w:ind w:left="548" w:right="978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ОДБ.07ОСНОВЫ БЕЗОПАСНОСТИ ЖИЗНЕДЕЯТЕЛЬНОСТИ</w:t>
      </w: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69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специальности СПО</w:t>
      </w: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07F90" w:rsidRPr="00D07F90" w:rsidRDefault="00D07F90" w:rsidP="00D07F90">
      <w:pPr>
        <w:suppressAutoHyphens/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D07F90">
        <w:rPr>
          <w:rFonts w:ascii="Times New Roman" w:eastAsia="Times New Roman" w:hAnsi="Times New Roman" w:cs="Times New Roman"/>
          <w:b/>
          <w:bCs/>
          <w:sz w:val="32"/>
          <w:szCs w:val="28"/>
          <w:lang w:eastAsia="zh-CN"/>
        </w:rPr>
        <w:t xml:space="preserve">35.02.16 </w:t>
      </w:r>
      <w:r w:rsidRPr="00D07F9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ЭКСПЛУАТАЦИЯ И РЕМОНТ                          </w:t>
      </w:r>
    </w:p>
    <w:p w:rsidR="00D07F90" w:rsidRPr="00D07F90" w:rsidRDefault="00D07F90" w:rsidP="00D07F90">
      <w:pPr>
        <w:suppressAutoHyphens/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D07F9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СЕЛЬСКОХОЗЯЙСТВЕННОЙ ТЕХНИКИ И ОБОРУДОВАНИЯ</w:t>
      </w: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69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2022 г.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  <w:sectPr w:rsidR="00B519E2" w:rsidRPr="00B519E2">
          <w:footerReference w:type="default" r:id="rId7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67" w:after="0" w:line="278" w:lineRule="auto"/>
        <w:ind w:left="400" w:right="871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Рабочая программа общеобразовательной учебной дисциплины «ОБЖ»разработана наоснове Федерального государственного образовательного стандарта среднего(полного) общего образования (утвержденного Приказом Министерстваобразования и науки Российской Федерации от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17 мая 2012г. № 413 «Обутверждении федерального государственного образовательного стандартасреднегообщегообразования»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сизменениямиидополнениямиот 29июня2017г.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, примернойпрограммыобщеобразовательнойучебнойдисциплины «ОБЖ»» для профессиональных образовательных организаций,рекомендованнойФГАУ«ФИРО»(протокол№3от21.07.2015г.Регистрационныйномер рецензии373 от23 июля 2015г.).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B519E2" w:rsidRPr="00B519E2" w:rsidRDefault="00B519E2" w:rsidP="00B519E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19E2">
        <w:rPr>
          <w:rFonts w:ascii="Times New Roman" w:eastAsia="Calibri" w:hAnsi="Times New Roman" w:cs="Times New Roman"/>
          <w:sz w:val="24"/>
          <w:szCs w:val="24"/>
        </w:rPr>
        <w:t xml:space="preserve">Организация - разработчик: </w:t>
      </w:r>
      <w:r w:rsidR="00D874D3">
        <w:rPr>
          <w:rFonts w:ascii="Times New Roman" w:eastAsia="Calibri" w:hAnsi="Times New Roman" w:cs="Times New Roman"/>
          <w:sz w:val="24"/>
          <w:szCs w:val="24"/>
        </w:rPr>
        <w:t xml:space="preserve">Климовский филиал </w:t>
      </w:r>
      <w:r w:rsidRPr="00B519E2">
        <w:rPr>
          <w:rFonts w:ascii="Times New Roman" w:eastAsia="Calibri" w:hAnsi="Times New Roman" w:cs="Times New Roman"/>
          <w:sz w:val="24"/>
          <w:szCs w:val="24"/>
        </w:rPr>
        <w:t xml:space="preserve">ГБПОУ «Брянский аграрный техникум имени Героя России </w:t>
      </w:r>
      <w:r w:rsidR="00465A97">
        <w:rPr>
          <w:rFonts w:ascii="Times New Roman" w:eastAsia="Calibri" w:hAnsi="Times New Roman" w:cs="Times New Roman"/>
          <w:sz w:val="24"/>
          <w:szCs w:val="24"/>
        </w:rPr>
        <w:t xml:space="preserve">             А.</w:t>
      </w:r>
      <w:r w:rsidRPr="00B519E2">
        <w:rPr>
          <w:rFonts w:ascii="Times New Roman" w:eastAsia="Calibri" w:hAnsi="Times New Roman" w:cs="Times New Roman"/>
          <w:sz w:val="24"/>
          <w:szCs w:val="24"/>
        </w:rPr>
        <w:t>С. Зайцева»</w:t>
      </w:r>
    </w:p>
    <w:p w:rsidR="00B519E2" w:rsidRPr="00B519E2" w:rsidRDefault="00B519E2" w:rsidP="00B519E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519E2" w:rsidRPr="00D874D3" w:rsidRDefault="00D874D3" w:rsidP="00D874D3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B519E2" w:rsidRPr="00D874D3">
          <w:footerReference w:type="default" r:id="rId8"/>
          <w:pgSz w:w="11910" w:h="16840"/>
          <w:pgMar w:top="1040" w:right="720" w:bottom="280" w:left="1300" w:header="0" w:footer="0" w:gutter="0"/>
          <w:cols w:space="720"/>
        </w:sect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Разработчик: Жога С.Н. </w:t>
      </w:r>
    </w:p>
    <w:p w:rsidR="00B519E2" w:rsidRPr="00B519E2" w:rsidRDefault="00B519E2" w:rsidP="00B519E2">
      <w:pPr>
        <w:widowControl w:val="0"/>
        <w:autoSpaceDE w:val="0"/>
        <w:autoSpaceDN w:val="0"/>
        <w:spacing w:before="76" w:after="0" w:line="240" w:lineRule="auto"/>
        <w:ind w:left="400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B519E2" w:rsidRPr="00B519E2" w:rsidRDefault="00B519E2" w:rsidP="00B519E2">
      <w:pPr>
        <w:widowControl w:val="0"/>
        <w:tabs>
          <w:tab w:val="left" w:leader="dot" w:pos="9239"/>
        </w:tabs>
        <w:autoSpaceDE w:val="0"/>
        <w:autoSpaceDN w:val="0"/>
        <w:spacing w:before="352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Пояснительная записка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3</w:t>
      </w:r>
    </w:p>
    <w:p w:rsidR="00B519E2" w:rsidRPr="00B519E2" w:rsidRDefault="00B519E2" w:rsidP="00B519E2">
      <w:pPr>
        <w:widowControl w:val="0"/>
        <w:tabs>
          <w:tab w:val="left" w:leader="dot" w:pos="9247"/>
        </w:tabs>
        <w:autoSpaceDE w:val="0"/>
        <w:autoSpaceDN w:val="0"/>
        <w:spacing w:before="196" w:after="0" w:line="362" w:lineRule="auto"/>
        <w:ind w:left="400" w:right="514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Общая характеристика учебной дисциплины «Основы безопасностижизнедеятельности»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4</w:t>
      </w:r>
    </w:p>
    <w:p w:rsidR="00B519E2" w:rsidRPr="00B519E2" w:rsidRDefault="00B519E2" w:rsidP="00B519E2">
      <w:pPr>
        <w:widowControl w:val="0"/>
        <w:tabs>
          <w:tab w:val="left" w:leader="dot" w:pos="9247"/>
        </w:tabs>
        <w:autoSpaceDE w:val="0"/>
        <w:autoSpaceDN w:val="0"/>
        <w:spacing w:before="7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Местоучебнойдисциплинывучебномплане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4</w:t>
      </w:r>
    </w:p>
    <w:p w:rsidR="00B519E2" w:rsidRPr="00B519E2" w:rsidRDefault="00B519E2" w:rsidP="00B519E2">
      <w:pPr>
        <w:widowControl w:val="0"/>
        <w:tabs>
          <w:tab w:val="left" w:leader="dot" w:pos="9247"/>
        </w:tabs>
        <w:autoSpaceDE w:val="0"/>
        <w:autoSpaceDN w:val="0"/>
        <w:spacing w:before="140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Результатыосвоенияучебнойдисциплины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5</w:t>
      </w:r>
    </w:p>
    <w:p w:rsidR="00B519E2" w:rsidRPr="00B519E2" w:rsidRDefault="00B519E2" w:rsidP="00B519E2">
      <w:pPr>
        <w:widowControl w:val="0"/>
        <w:tabs>
          <w:tab w:val="left" w:leader="dot" w:pos="9247"/>
        </w:tabs>
        <w:autoSpaceDE w:val="0"/>
        <w:autoSpaceDN w:val="0"/>
        <w:spacing w:before="136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Содержаниеучебнойдисциплины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8</w:t>
      </w:r>
    </w:p>
    <w:p w:rsidR="00B519E2" w:rsidRPr="00B519E2" w:rsidRDefault="00B519E2" w:rsidP="00B519E2">
      <w:pPr>
        <w:widowControl w:val="0"/>
        <w:tabs>
          <w:tab w:val="left" w:leader="dot" w:pos="9187"/>
        </w:tabs>
        <w:autoSpaceDE w:val="0"/>
        <w:autoSpaceDN w:val="0"/>
        <w:spacing w:before="144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Тематическоепланирование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15</w:t>
      </w:r>
    </w:p>
    <w:p w:rsidR="00B519E2" w:rsidRPr="00B519E2" w:rsidRDefault="00B519E2" w:rsidP="00B519E2">
      <w:pPr>
        <w:widowControl w:val="0"/>
        <w:autoSpaceDE w:val="0"/>
        <w:autoSpaceDN w:val="0"/>
        <w:spacing w:before="140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Учебно-методическоеиматериально-техническоеобеспечениепрограммы</w:t>
      </w:r>
    </w:p>
    <w:p w:rsidR="00B519E2" w:rsidRPr="00B519E2" w:rsidRDefault="00B519E2" w:rsidP="00B519E2">
      <w:pPr>
        <w:widowControl w:val="0"/>
        <w:tabs>
          <w:tab w:val="left" w:leader="dot" w:pos="9191"/>
        </w:tabs>
        <w:autoSpaceDE w:val="0"/>
        <w:autoSpaceDN w:val="0"/>
        <w:spacing w:before="140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учебнойдисциплины«Основыбезопасностижизнедеятельности»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16</w:t>
      </w:r>
    </w:p>
    <w:p w:rsidR="00B519E2" w:rsidRPr="00B519E2" w:rsidRDefault="00B519E2" w:rsidP="00B519E2">
      <w:pPr>
        <w:widowControl w:val="0"/>
        <w:tabs>
          <w:tab w:val="left" w:leader="dot" w:pos="9191"/>
        </w:tabs>
        <w:autoSpaceDE w:val="0"/>
        <w:autoSpaceDN w:val="0"/>
        <w:spacing w:before="217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17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B519E2" w:rsidRPr="00B519E2">
          <w:footerReference w:type="default" r:id="rId9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79" w:after="0" w:line="240" w:lineRule="auto"/>
        <w:ind w:left="785" w:right="515"/>
        <w:jc w:val="center"/>
        <w:rPr>
          <w:rFonts w:ascii="Cambria" w:eastAsia="Times New Roman" w:hAnsi="Cambria" w:cs="Times New Roman"/>
          <w:b/>
        </w:rPr>
      </w:pPr>
      <w:r w:rsidRPr="00B519E2">
        <w:rPr>
          <w:rFonts w:ascii="Cambria" w:eastAsia="Times New Roman" w:hAnsi="Cambria" w:cs="Times New Roman"/>
          <w:b/>
        </w:rPr>
        <w:lastRenderedPageBreak/>
        <w:t>ПОЯСНИТЕЛЬНАЯЗАПИСКА</w:t>
      </w:r>
    </w:p>
    <w:p w:rsidR="00B519E2" w:rsidRPr="00B519E2" w:rsidRDefault="00B519E2" w:rsidP="00B519E2">
      <w:pPr>
        <w:widowControl w:val="0"/>
        <w:autoSpaceDE w:val="0"/>
        <w:autoSpaceDN w:val="0"/>
        <w:spacing w:before="198" w:after="0" w:line="240" w:lineRule="auto"/>
        <w:ind w:left="400" w:right="120" w:firstLine="408"/>
        <w:jc w:val="both"/>
        <w:rPr>
          <w:rFonts w:ascii="Times New Roman" w:eastAsia="Times New Roman" w:hAnsi="Times New Roman" w:cs="Times New Roman"/>
        </w:rPr>
      </w:pPr>
      <w:r w:rsidRPr="00B519E2">
        <w:rPr>
          <w:rFonts w:ascii="Cambria" w:eastAsia="Times New Roman" w:hAnsi="Cambria" w:cs="Times New Roman"/>
        </w:rPr>
        <w:t>Программаобщеобразовательнойучебнойдисциплины«Основыбезопасностижизнедеятельности»предназначенадляизучениябезопасностижизнедеятельностивпределах освоения основной профессиональной образовательной программы СПО на базе</w:t>
      </w:r>
      <w:r w:rsidRPr="00B519E2">
        <w:rPr>
          <w:rFonts w:ascii="Cambria" w:eastAsia="Times New Roman" w:hAnsi="Cambria" w:cs="Times New Roman"/>
          <w:spacing w:val="-1"/>
        </w:rPr>
        <w:t>основногообщегообразованияприподготовке</w:t>
      </w:r>
      <w:r w:rsidRPr="00B519E2">
        <w:rPr>
          <w:rFonts w:ascii="Times New Roman" w:eastAsia="Times New Roman" w:hAnsi="Times New Roman" w:cs="Times New Roman"/>
        </w:rPr>
        <w:t>специалистовсреднегозвенапоспециальности</w:t>
      </w:r>
    </w:p>
    <w:p w:rsidR="00B519E2" w:rsidRPr="00B519E2" w:rsidRDefault="00C608E2" w:rsidP="00C608E2">
      <w:pPr>
        <w:widowControl w:val="0"/>
        <w:autoSpaceDE w:val="0"/>
        <w:autoSpaceDN w:val="0"/>
        <w:spacing w:after="0" w:line="249" w:lineRule="exact"/>
        <w:ind w:left="400"/>
        <w:jc w:val="both"/>
        <w:rPr>
          <w:rFonts w:ascii="Times New Roman" w:eastAsia="Times New Roman" w:hAnsi="Times New Roman" w:cs="Times New Roman"/>
        </w:rPr>
      </w:pPr>
      <w:r w:rsidRPr="00C608E2">
        <w:rPr>
          <w:rFonts w:ascii="Times New Roman" w:eastAsia="Times New Roman" w:hAnsi="Times New Roman" w:cs="Times New Roman"/>
        </w:rPr>
        <w:t>35.02.16 ЭКСПЛУАТАЦИЯ И РЕМОН</w:t>
      </w:r>
      <w:r>
        <w:rPr>
          <w:rFonts w:ascii="Times New Roman" w:eastAsia="Times New Roman" w:hAnsi="Times New Roman" w:cs="Times New Roman"/>
        </w:rPr>
        <w:t>Т</w:t>
      </w:r>
      <w:r w:rsidRPr="00C608E2">
        <w:rPr>
          <w:rFonts w:ascii="Times New Roman" w:eastAsia="Times New Roman" w:hAnsi="Times New Roman" w:cs="Times New Roman"/>
        </w:rPr>
        <w:t xml:space="preserve"> СЕЛЬСКОХОЗЯЙСТВЕННОЙ ТЕХНИКИ И ОБОРУДОВАНИЯ</w:t>
      </w:r>
      <w:r>
        <w:rPr>
          <w:rFonts w:ascii="Times New Roman" w:eastAsia="Times New Roman" w:hAnsi="Times New Roman" w:cs="Times New Roman"/>
        </w:rPr>
        <w:t>.</w:t>
      </w:r>
      <w:bookmarkStart w:id="0" w:name="_GoBack"/>
      <w:bookmarkEnd w:id="0"/>
    </w:p>
    <w:p w:rsidR="00B519E2" w:rsidRPr="00B519E2" w:rsidRDefault="00B519E2" w:rsidP="00B519E2">
      <w:pPr>
        <w:widowControl w:val="0"/>
        <w:autoSpaceDE w:val="0"/>
        <w:autoSpaceDN w:val="0"/>
        <w:spacing w:before="8" w:after="0" w:line="240" w:lineRule="auto"/>
        <w:ind w:left="400" w:right="125" w:firstLine="288"/>
        <w:jc w:val="both"/>
        <w:rPr>
          <w:rFonts w:ascii="Cambria" w:eastAsia="Times New Roman" w:hAnsi="Cambria" w:cs="Times New Roman"/>
        </w:rPr>
      </w:pPr>
      <w:r w:rsidRPr="00B519E2">
        <w:rPr>
          <w:rFonts w:ascii="Cambria" w:eastAsia="Times New Roman" w:hAnsi="Cambria" w:cs="Times New Roman"/>
        </w:rPr>
        <w:t>ПрограммаразработананаосноветребованийФГОСсреднегообщегообразования,предъявляемыхкструктуре,содержаниюирезультатамосвоенияучебнойдисциплины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ind w:left="400" w:right="124"/>
        <w:jc w:val="both"/>
        <w:rPr>
          <w:rFonts w:ascii="Cambria" w:eastAsia="Times New Roman" w:hAnsi="Cambria" w:cs="Times New Roman"/>
        </w:rPr>
      </w:pPr>
      <w:r w:rsidRPr="00B519E2">
        <w:rPr>
          <w:rFonts w:ascii="Cambria" w:eastAsia="Times New Roman" w:hAnsi="Cambria" w:cs="Times New Roman"/>
        </w:rPr>
        <w:t>«Основыбезопасностижизнедеятельности»,всоответствиисРекомендациямипоорганизацииполучениясреднегообщегообразованиявпределахосвоенияобразова-тельныхпрограммсреднегопрофессиональногообразованиянабазеосновногообщегообразованиясучетомтребованийфедеральныхгосударственныхобразовательныхстандартов и получаемой специальности среднего профессионального образования (письмоДепартаментагосударственнойполитикивсфереподготовкирабочихкадровиДПОМинобрнаукиРоссииот17.03.2015№06-259).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ind w:left="400" w:right="125" w:firstLine="284"/>
        <w:jc w:val="both"/>
        <w:rPr>
          <w:rFonts w:ascii="Cambria" w:eastAsia="Times New Roman" w:hAnsi="Cambria" w:cs="Times New Roman"/>
          <w:b/>
        </w:rPr>
      </w:pPr>
      <w:r w:rsidRPr="00B519E2">
        <w:rPr>
          <w:rFonts w:ascii="Cambria" w:eastAsia="Times New Roman" w:hAnsi="Cambria" w:cs="Times New Roman"/>
        </w:rPr>
        <w:t>Содержаниепрограммы«Основыбезопасностижизнедеятельности»направленонадостижениеследующих</w:t>
      </w:r>
      <w:r w:rsidRPr="00B519E2">
        <w:rPr>
          <w:rFonts w:ascii="Cambria" w:eastAsia="Times New Roman" w:hAnsi="Cambria" w:cs="Times New Roman"/>
          <w:b/>
        </w:rPr>
        <w:t>целей: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116" w:after="0" w:line="240" w:lineRule="auto"/>
        <w:ind w:right="130"/>
        <w:jc w:val="both"/>
        <w:rPr>
          <w:rFonts w:ascii="Arial MT" w:eastAsia="Times New Roman" w:hAnsi="Arial MT" w:cs="Times New Roman"/>
        </w:rPr>
      </w:pPr>
      <w:r w:rsidRPr="00B519E2">
        <w:rPr>
          <w:rFonts w:ascii="Cambria" w:eastAsia="Times New Roman" w:hAnsi="Cambria" w:cs="Times New Roman"/>
        </w:rPr>
        <w:t>повышениеуровнязащищенностижизненноважныхинтересовличности,обществаигосударства от внешних и внутренних угроз (жизненно важные интересы — совокупностьпотребностей,удовлетворениекоторыхнадежнообеспечиваетсуществованиеивозможностипрогрессивногоразвитияличности,обществаигосударства);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8" w:after="0" w:line="242" w:lineRule="auto"/>
        <w:ind w:right="129"/>
        <w:jc w:val="both"/>
        <w:rPr>
          <w:rFonts w:ascii="Arial MT" w:eastAsia="Times New Roman" w:hAnsi="Arial MT" w:cs="Times New Roman"/>
        </w:rPr>
      </w:pPr>
      <w:r w:rsidRPr="00B519E2">
        <w:rPr>
          <w:rFonts w:ascii="Cambria" w:eastAsia="Times New Roman" w:hAnsi="Cambria" w:cs="Times New Roman"/>
        </w:rPr>
        <w:t>снижениеотрицательноговлияниячеловеческогофакторанабезопасностьличности,обществаигосударства;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3" w:after="0" w:line="242" w:lineRule="auto"/>
        <w:ind w:right="127"/>
        <w:jc w:val="both"/>
        <w:rPr>
          <w:rFonts w:ascii="Arial MT" w:eastAsia="Times New Roman" w:hAnsi="Arial MT" w:cs="Times New Roman"/>
        </w:rPr>
      </w:pPr>
      <w:r w:rsidRPr="00B519E2">
        <w:rPr>
          <w:rFonts w:ascii="Cambria" w:eastAsia="Times New Roman" w:hAnsi="Cambria" w:cs="Times New Roman"/>
        </w:rPr>
        <w:t>формированиеантитеррористическогоповедения,отрицательногоотношениякприемупсихоактивныхвеществ,втом численаркотиков;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3"/>
        </w:tabs>
        <w:autoSpaceDE w:val="0"/>
        <w:autoSpaceDN w:val="0"/>
        <w:spacing w:before="3" w:after="0" w:line="240" w:lineRule="auto"/>
        <w:ind w:left="672" w:hanging="273"/>
        <w:jc w:val="both"/>
        <w:rPr>
          <w:rFonts w:ascii="Arial MT" w:eastAsia="Times New Roman" w:hAnsi="Arial MT" w:cs="Times New Roman"/>
        </w:rPr>
      </w:pPr>
      <w:r w:rsidRPr="00B519E2">
        <w:rPr>
          <w:rFonts w:ascii="Cambria" w:eastAsia="Times New Roman" w:hAnsi="Cambria" w:cs="Times New Roman"/>
        </w:rPr>
        <w:t>обеспечениепрофилактикиасоциальногоповеденияучащихся.</w:t>
      </w:r>
    </w:p>
    <w:p w:rsidR="00B519E2" w:rsidRPr="00B519E2" w:rsidRDefault="00B519E2" w:rsidP="00B519E2">
      <w:pPr>
        <w:widowControl w:val="0"/>
        <w:autoSpaceDE w:val="0"/>
        <w:autoSpaceDN w:val="0"/>
        <w:spacing w:before="110" w:after="0" w:line="240" w:lineRule="auto"/>
        <w:ind w:left="400" w:right="129" w:firstLine="288"/>
        <w:jc w:val="both"/>
        <w:rPr>
          <w:rFonts w:ascii="Cambria" w:eastAsia="Times New Roman" w:hAnsi="Cambria" w:cs="Times New Roman"/>
          <w:b/>
        </w:rPr>
      </w:pPr>
      <w:r w:rsidRPr="00B519E2">
        <w:rPr>
          <w:rFonts w:ascii="Cambria" w:eastAsia="Times New Roman" w:hAnsi="Cambria" w:cs="Times New Roman"/>
        </w:rPr>
        <w:t>Программа учебной дисциплины «Основы безопасности жизнедеятельности» уточняетсодержание учебного материала, последовательность его изучения, распределение учебныхчасов,тематикуиндивидуальныхпроектов,видысамостоятельныхработ,учитываяспецифику программ подготовки специалистов среднего звена, осваиваемой специальности.</w:t>
      </w:r>
      <w:r w:rsidRPr="00B519E2">
        <w:rPr>
          <w:rFonts w:ascii="Cambria" w:eastAsia="Times New Roman" w:hAnsi="Cambria" w:cs="Times New Roman"/>
          <w:b/>
        </w:rPr>
        <w:t>Количествочасов наосвоениерабочей программыучебной дисциплины:</w:t>
      </w:r>
    </w:p>
    <w:p w:rsidR="00B519E2" w:rsidRPr="00B519E2" w:rsidRDefault="00B519E2" w:rsidP="00B519E2">
      <w:pPr>
        <w:widowControl w:val="0"/>
        <w:autoSpaceDE w:val="0"/>
        <w:autoSpaceDN w:val="0"/>
        <w:spacing w:before="3" w:after="0" w:line="240" w:lineRule="auto"/>
        <w:ind w:left="400" w:right="2248"/>
        <w:rPr>
          <w:rFonts w:ascii="Cambria" w:eastAsia="Times New Roman" w:hAnsi="Cambria" w:cs="Times New Roman"/>
          <w:b/>
        </w:rPr>
      </w:pPr>
      <w:r w:rsidRPr="00B519E2">
        <w:rPr>
          <w:rFonts w:ascii="Cambria" w:eastAsia="Times New Roman" w:hAnsi="Cambria" w:cs="Times New Roman"/>
        </w:rPr>
        <w:t xml:space="preserve">максимальной учебной нагрузки обучающегося </w:t>
      </w:r>
      <w:r w:rsidRPr="00B519E2">
        <w:rPr>
          <w:rFonts w:ascii="Cambria" w:eastAsia="Times New Roman" w:hAnsi="Cambria" w:cs="Times New Roman"/>
          <w:b/>
        </w:rPr>
        <w:t xml:space="preserve">105 часов, </w:t>
      </w:r>
      <w:r w:rsidRPr="00B519E2">
        <w:rPr>
          <w:rFonts w:ascii="Cambria" w:eastAsia="Times New Roman" w:hAnsi="Cambria" w:cs="Times New Roman"/>
        </w:rPr>
        <w:t xml:space="preserve">в том числе:обязательной аудиторной учебной нагрузки обучающегося </w:t>
      </w:r>
      <w:r w:rsidRPr="00B519E2">
        <w:rPr>
          <w:rFonts w:ascii="Cambria" w:eastAsia="Times New Roman" w:hAnsi="Cambria" w:cs="Times New Roman"/>
          <w:b/>
        </w:rPr>
        <w:t>70 часов</w:t>
      </w:r>
      <w:r w:rsidRPr="00B519E2">
        <w:rPr>
          <w:rFonts w:ascii="Cambria" w:eastAsia="Times New Roman" w:hAnsi="Cambria" w:cs="Times New Roman"/>
        </w:rPr>
        <w:t>;внеаудиторнаясамостоятельнаяработа</w:t>
      </w:r>
      <w:r w:rsidRPr="00B519E2">
        <w:rPr>
          <w:rFonts w:ascii="Cambria" w:eastAsia="Times New Roman" w:hAnsi="Cambria" w:cs="Times New Roman"/>
          <w:b/>
        </w:rPr>
        <w:t>35часов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</w:rPr>
        <w:sectPr w:rsidR="00B519E2" w:rsidRPr="00B519E2">
          <w:footerReference w:type="default" r:id="rId10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tabs>
          <w:tab w:val="left" w:pos="1836"/>
          <w:tab w:val="left" w:pos="4614"/>
          <w:tab w:val="left" w:pos="6289"/>
          <w:tab w:val="left" w:pos="8584"/>
        </w:tabs>
        <w:autoSpaceDE w:val="0"/>
        <w:autoSpaceDN w:val="0"/>
        <w:spacing w:before="72" w:after="0" w:line="362" w:lineRule="auto"/>
        <w:ind w:left="400" w:right="125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lastRenderedPageBreak/>
        <w:t>ОБЩАЯ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ХАРАКТЕРИСТИКА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УЧЕБНОЙ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ДИСЦИПЛИНЫ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«ОСНОВЫБЕЗОПАСНОСТИЖИЗНЕДЕЯТЕЛЬНОСТИ»</w:t>
      </w:r>
    </w:p>
    <w:p w:rsidR="00B519E2" w:rsidRPr="00B519E2" w:rsidRDefault="00B519E2" w:rsidP="00B519E2">
      <w:pPr>
        <w:widowControl w:val="0"/>
        <w:autoSpaceDE w:val="0"/>
        <w:autoSpaceDN w:val="0"/>
        <w:spacing w:before="199" w:after="0" w:line="360" w:lineRule="auto"/>
        <w:ind w:left="400" w:right="118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Всовременныхусловияхглобализацииразвитиямировойэкономики,усложнения,интенсификациииувеличениянапряженностипрофессиональнойдеятельностиспециалистов существенно возрастает общественно-производственное значение состоянияздоровья каждого человека. Здоровье становится приоритетной социальной ценностью. Всвязисэтимисключительнуюважностьприобретаетвысокаяпрофессиональнаяподготовкаспециалистовразличногопрофилякпринятиюрешенийидействиямпопредупреждению чрезвычайных ситуаций (ЧС), а при их возникновении — к проведениюсоответствующихмероприятийполиквидацииихнегативныхпоследствий,ипреждевсегок оказанию первой помощипострадавшим.</w:t>
      </w:r>
    </w:p>
    <w:p w:rsidR="00B519E2" w:rsidRPr="00B519E2" w:rsidRDefault="00B519E2" w:rsidP="00B519E2">
      <w:pPr>
        <w:widowControl w:val="0"/>
        <w:autoSpaceDE w:val="0"/>
        <w:autoSpaceDN w:val="0"/>
        <w:spacing w:before="3" w:after="0" w:line="360" w:lineRule="auto"/>
        <w:ind w:left="400" w:right="119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Общеобразовательная учебная дисциплина «Основы безопасности жизнедеятельности»изучает риски производственной, природной, социальной, бытовой, городской и другихсред обитания человека как в условиях повседневной жизни, так и при возникновениичрезвычайныхситуацийтехногенного,природногоисоциальногохарактера.Даннаядисциплинаявляетсяначальнойступеньювосвоениинормиправилбезопасностииобеспечениикомфортныхусловийжизнедеятельности.</w:t>
      </w:r>
    </w:p>
    <w:p w:rsidR="00B519E2" w:rsidRPr="00B519E2" w:rsidRDefault="00B519E2" w:rsidP="00B519E2">
      <w:pPr>
        <w:widowControl w:val="0"/>
        <w:autoSpaceDE w:val="0"/>
        <w:autoSpaceDN w:val="0"/>
        <w:spacing w:before="1" w:after="0" w:line="360" w:lineRule="auto"/>
        <w:ind w:left="400" w:right="12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Основными содержательными темами программы являются: введение в дисциплину,обеспечениеличнойбезопасностиисохранениездоровья,государственнаясистемаобеспечения безопасности населения, основы обороны государства, основы медицинскихзнаний.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ind w:left="400" w:right="118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Изучениеобщеобразовательнойучебнойдисциплины«Основыбезопасностижиз-недеятельности» завершается подведением итогов в форме дифференцированного зачета врамках промежуточной аттестации студентов в процессе освоения СПО на базе основногообщегообразованиясполучениемсреднегообщего образования (ППССЗ).</w:t>
      </w:r>
    </w:p>
    <w:p w:rsidR="00B519E2" w:rsidRPr="00B519E2" w:rsidRDefault="00B519E2" w:rsidP="00B519E2">
      <w:pPr>
        <w:widowControl w:val="0"/>
        <w:autoSpaceDE w:val="0"/>
        <w:autoSpaceDN w:val="0"/>
        <w:spacing w:before="193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МЕСТОУЧЕБНОЙДИСЦИПЛИНЫВУЧЕБНОМПЛАНЕ</w:t>
      </w:r>
    </w:p>
    <w:p w:rsidR="00B519E2" w:rsidRPr="00B519E2" w:rsidRDefault="00B519E2" w:rsidP="00B519E2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9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before="1" w:after="0" w:line="360" w:lineRule="auto"/>
        <w:ind w:left="400" w:right="126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Учебнаядисциплина«Основыбезопасностижизнедеятельности»являетсяучебнымпредметом обязательной предметной области «Физическая культура, экология и основыбезопасностижизнедеятельности»ФГОС среднегообщегообразования.</w:t>
      </w:r>
    </w:p>
    <w:p w:rsidR="00B519E2" w:rsidRPr="00B519E2" w:rsidRDefault="00B519E2" w:rsidP="00B519E2">
      <w:pPr>
        <w:widowControl w:val="0"/>
        <w:autoSpaceDE w:val="0"/>
        <w:autoSpaceDN w:val="0"/>
        <w:spacing w:before="2" w:after="0" w:line="360" w:lineRule="auto"/>
        <w:ind w:left="400" w:right="120" w:firstLine="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В профессиональных образовательных организациях, реализующих образовательнуюпрограмму среднего общего образования в пределах освоения СПО на базе основногообщегообразования,учебнаядисциплина«Основыбезопасностижизнедеятельности»изучается в общеобразовательном цикле учебного плана СПО на базе основного общегообразованиясполучениемсреднего общего образования (ППССЗ).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  <w:sectPr w:rsidR="00B519E2" w:rsidRPr="00B519E2">
          <w:footerReference w:type="default" r:id="rId11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72" w:after="0" w:line="360" w:lineRule="auto"/>
        <w:ind w:left="400" w:right="12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lastRenderedPageBreak/>
        <w:t>ВучебныхпланахППССЗместоучебнойдисциплины«Основыбезопасностижизнедеятельности»—всоставеобщихобщеобразовательныхучебныхдисциплин,формируемыхизобязательныхпредметныхобластейФГОСсреднегообщегообразования, дляспециальностей СПО соответствующего профиля профессиональногообразования.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РЕЗУЛЬТАТЫОСВОЕНИЯУЧЕБНОЙДИСЦИПЛИНЫ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after="0" w:line="362" w:lineRule="auto"/>
        <w:ind w:left="400" w:right="118"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Освоениесодержанияучебнойдисциплины«Основыбезопасностижизнедеятель-ности»обеспечиваетдостижениеследующих</w:t>
      </w:r>
      <w:r w:rsidRPr="00B519E2">
        <w:rPr>
          <w:rFonts w:ascii="Times New Roman" w:eastAsia="Times New Roman" w:hAnsi="Times New Roman" w:cs="Times New Roman"/>
          <w:b/>
          <w:sz w:val="24"/>
          <w:szCs w:val="24"/>
        </w:rPr>
        <w:t>результатов:</w:t>
      </w:r>
    </w:p>
    <w:p w:rsidR="00B519E2" w:rsidRPr="00B519E2" w:rsidRDefault="00B519E2" w:rsidP="00465A97">
      <w:pPr>
        <w:widowControl w:val="0"/>
        <w:numPr>
          <w:ilvl w:val="0"/>
          <w:numId w:val="9"/>
        </w:numPr>
        <w:tabs>
          <w:tab w:val="left" w:pos="969"/>
        </w:tabs>
        <w:autoSpaceDE w:val="0"/>
        <w:autoSpaceDN w:val="0"/>
        <w:spacing w:before="103" w:after="0" w:line="240" w:lineRule="auto"/>
        <w:jc w:val="both"/>
        <w:outlineLvl w:val="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личностных: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51" w:after="0" w:line="362" w:lineRule="auto"/>
        <w:ind w:right="12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развитиеличностных,в томчиследуховныхифизических,качеств,обеспечивающихзащищенностьжизненноважныхинтересовличностиотвнешнихивнутреннихугроз;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6" w:after="0" w:line="362" w:lineRule="auto"/>
        <w:ind w:right="12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формированиепотребностисоблюдатьнормыздоровогообразажизни,осознанновыполнятьправила безопасностижизнедеятельности;</w:t>
      </w:r>
    </w:p>
    <w:p w:rsidR="00B519E2" w:rsidRPr="00B519E2" w:rsidRDefault="00B519E2" w:rsidP="00B519E2">
      <w:pPr>
        <w:widowControl w:val="0"/>
        <w:autoSpaceDE w:val="0"/>
        <w:autoSpaceDN w:val="0"/>
        <w:spacing w:before="5" w:after="0" w:line="240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Arial MT" w:eastAsia="Times New Roman" w:hAnsi="Arial MT" w:cs="Times New Roman"/>
          <w:sz w:val="24"/>
          <w:szCs w:val="24"/>
        </w:rPr>
        <w:t>-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исключениеизсвоейжизнивредныхпривычек.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51" w:after="0" w:line="362" w:lineRule="auto"/>
        <w:ind w:right="123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воспитаниеответственногоотношенияксохранениюокружающейприроднойсреды,личномуздоровью, как киндивидуальной иобщественной ценности;</w:t>
      </w:r>
    </w:p>
    <w:p w:rsidR="00B519E2" w:rsidRPr="00B519E2" w:rsidRDefault="00B519E2" w:rsidP="00465A97">
      <w:pPr>
        <w:widowControl w:val="0"/>
        <w:numPr>
          <w:ilvl w:val="1"/>
          <w:numId w:val="8"/>
        </w:numPr>
        <w:tabs>
          <w:tab w:val="left" w:pos="969"/>
        </w:tabs>
        <w:autoSpaceDE w:val="0"/>
        <w:autoSpaceDN w:val="0"/>
        <w:spacing w:before="103" w:after="0" w:line="240" w:lineRule="auto"/>
        <w:jc w:val="both"/>
        <w:outlineLvl w:val="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метапредметных: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51" w:after="0" w:line="360" w:lineRule="auto"/>
        <w:ind w:right="121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владениеумениямиформулироватьличныепонятияобезопасности;анализироватьпричинывозникновенияопасныхичрезвычайныхситуаций,овладениенавыкамисамостоятельноопределятьцелиизадачипобезопасному поведениювповседневнойжизни и в различных опасных и чрезвычайных ситуациях, выбирать средства реализациипоставленныхцелей,оценивать результаты своейдеятельностив обеспеченииличнойбезопасности;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2" w:after="0" w:line="360" w:lineRule="auto"/>
        <w:ind w:right="119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формирование умения воспринимать и перерабатывать информацию, генерировать идеи,моделироватьиндивидуальныеподходыкобеспечениюличнойбезопасностивповседневнойжизниивчрезвычайныхситуациях;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3" w:after="0" w:line="362" w:lineRule="auto"/>
        <w:ind w:right="123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развитие умения выражать свои мысли и способности слушать собеседника, понимать еготочкузрения, признаватьправодругого человека наиноемнение;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6" w:after="0" w:line="362" w:lineRule="auto"/>
        <w:ind w:right="12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формированиеуменийвзаимодействоватьсокружающими,выполнятьразличныесоциальныероливовремя иприликвидациипоследствийчрезвычайныхситуаций;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2" w:lineRule="auto"/>
        <w:jc w:val="both"/>
        <w:rPr>
          <w:rFonts w:ascii="Times New Roman" w:eastAsia="Times New Roman" w:hAnsi="Times New Roman" w:cs="Times New Roman"/>
          <w:sz w:val="24"/>
        </w:rPr>
        <w:sectPr w:rsidR="00B519E2" w:rsidRPr="00B519E2">
          <w:footerReference w:type="default" r:id="rId12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83" w:after="0" w:line="362" w:lineRule="auto"/>
        <w:ind w:right="123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lastRenderedPageBreak/>
        <w:t>формированиеуменияпредвидетьвозникновениеопасныхситуацийпохарактернымпризнакамихпоявления,атакженаосновеанализаспециальнойинформации,получаемойиз различных источников;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5" w:after="0" w:line="360" w:lineRule="auto"/>
        <w:ind w:right="125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развитиеуменияинформироватьорезультатахсвоихнаблюдений,участвоватьвдискуссии, отстаивать свою точку зрения, находить компромиссное решение в различныхситуациях;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3" w:after="0" w:line="357" w:lineRule="auto"/>
        <w:ind w:right="121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освоениезнанияустройстваипринциповдействиябытовыхприборовидругихтехническихсредств, используемыхвповседневнойжизни;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65" w:after="0" w:line="362" w:lineRule="auto"/>
        <w:ind w:right="123" w:hanging="28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приобретение опыта локализации возможных опасных ситуаций, связанных с нарушениемработытехнических средствиправилихэксплуатации;</w:t>
      </w:r>
    </w:p>
    <w:p w:rsidR="00B519E2" w:rsidRPr="00B519E2" w:rsidRDefault="00B519E2" w:rsidP="00B519E2">
      <w:pPr>
        <w:widowControl w:val="0"/>
        <w:autoSpaceDE w:val="0"/>
        <w:autoSpaceDN w:val="0"/>
        <w:spacing w:before="5" w:after="0" w:line="240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Arial MT" w:eastAsia="Times New Roman" w:hAnsi="Arial MT" w:cs="Times New Roman"/>
          <w:sz w:val="24"/>
          <w:szCs w:val="24"/>
        </w:rPr>
        <w:t>-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формированиеустановкиназдоровыйобразжизни;</w:t>
      </w:r>
    </w:p>
    <w:p w:rsidR="00B519E2" w:rsidRPr="00B519E2" w:rsidRDefault="00B519E2" w:rsidP="00465A97">
      <w:pPr>
        <w:widowControl w:val="0"/>
        <w:numPr>
          <w:ilvl w:val="1"/>
          <w:numId w:val="8"/>
        </w:numPr>
        <w:tabs>
          <w:tab w:val="left" w:pos="773"/>
        </w:tabs>
        <w:autoSpaceDE w:val="0"/>
        <w:autoSpaceDN w:val="0"/>
        <w:spacing w:before="249" w:after="0" w:line="240" w:lineRule="auto"/>
        <w:ind w:left="772" w:hanging="373"/>
        <w:jc w:val="both"/>
        <w:outlineLvl w:val="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предметных: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51" w:after="0" w:line="360" w:lineRule="auto"/>
        <w:ind w:right="122" w:hanging="28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сформированностьпредставленийокультуребезопасностижизнедеятельности,втомчислеокультуреэкологическойбезопасностикакжизненноважнойсоциально-нравственнойпозицииличностиполучениезнанияосновгосударственнойсистемы,российскогозаконодательства,направленногоназащитунаселенияотвнешнихивнутреннихугроз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0" w:after="0" w:line="362" w:lineRule="auto"/>
        <w:ind w:right="122" w:hanging="28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сформированность представлений о необходимости отрицания экстремизма, терроризма,другихдействийпротивоправногохарактера,а также асоциальногоповедения;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5" w:after="0" w:line="362" w:lineRule="auto"/>
        <w:ind w:right="124" w:hanging="28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сформированность представлений о здоровом образе жизни как о средстве обеспечениядуховного,физического исоциальногоблагополучия личности;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0" w:after="0" w:line="357" w:lineRule="auto"/>
        <w:ind w:right="118" w:hanging="28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освоениезнанияраспространенныхопасныхичрезвычайныхситуацийприродного,техногенногоисоциального характера;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7" w:after="0" w:line="357" w:lineRule="auto"/>
        <w:ind w:right="122" w:hanging="28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развитие знания основных мер защиты (в том числе в области гражданской обороны) иправилповедениявусловиях опасныхичрезвычайныхситуаций;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6" w:after="0" w:line="360" w:lineRule="auto"/>
        <w:ind w:right="123" w:hanging="28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развитиеуменияприменятьполученныезнаниявобластибезопасностинапрактике,проектироватьмоделиличногобезопасногоповедениявповседневнойжизниивразличныхопасных ичрезвычайныхситуациях;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4" w:after="0" w:line="360" w:lineRule="auto"/>
        <w:ind w:right="123" w:hanging="28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олучениеиосвоениезнанияосновобороныгосударстваивоинскойслужбы:законодательстваобоборонегосударстваивоинскойобязанностиграждан;правиобязанностей гражданина до призыва, во время призыва и прохождения военной службы,уставныхотношений,бытавоеннослужащих,порядканесенияслужбыивоинскихритуалов,строевой, огневой итактическойподготовки;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  <w:sectPr w:rsidR="00B519E2" w:rsidRPr="00B519E2">
          <w:footerReference w:type="default" r:id="rId13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83" w:after="0" w:line="362" w:lineRule="auto"/>
        <w:ind w:right="127" w:hanging="28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lastRenderedPageBreak/>
        <w:t>освоение знания основных видов военно-профессиональной деятельности, особенностейпрохождения военной службы по призыву и контракту, увольнения с военной службы ипребывания взапасе;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5" w:after="0" w:line="362" w:lineRule="auto"/>
        <w:ind w:right="126" w:hanging="28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владение основами медицинских знаний и оказания первой помощи пострадавшим принеотложныхсостояниях.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2" w:lineRule="auto"/>
        <w:jc w:val="both"/>
        <w:rPr>
          <w:rFonts w:ascii="Times New Roman" w:eastAsia="Times New Roman" w:hAnsi="Times New Roman" w:cs="Times New Roman"/>
          <w:sz w:val="24"/>
        </w:rPr>
        <w:sectPr w:rsidR="00B519E2" w:rsidRPr="00B519E2">
          <w:footerReference w:type="default" r:id="rId14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72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lastRenderedPageBreak/>
        <w:t>СОДЕРЖАНИЕУЧЕБНОЙДИСЦИПЛИНЫ</w:t>
      </w:r>
    </w:p>
    <w:p w:rsidR="00B519E2" w:rsidRPr="00B519E2" w:rsidRDefault="00B519E2" w:rsidP="00B519E2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Введение</w:t>
      </w:r>
    </w:p>
    <w:p w:rsidR="00B519E2" w:rsidRPr="00B519E2" w:rsidRDefault="00B519E2" w:rsidP="00B519E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ind w:left="400" w:right="118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Актуальностьизучениядисциплины«Основыбезопасностижизнедеятельности»,целиизадачидисциплины.Основныетеоретическиеположениядисциплины,определениятерминов«средаобитания»,«биосфера»,«опасность»,«риск»,«безопасность».Необходимость формированиябезопасного мышления и поведения. Культурабезопас-ностижизнедеятельности—современнаяконцепциябезопасноготипаповеденияличности.ЗначениеизученияосновбезопасностижизнедеятельностиприосвоенииспециальностейСПО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B519E2" w:rsidRPr="00B519E2" w:rsidRDefault="00B519E2" w:rsidP="00465A97">
      <w:pPr>
        <w:widowControl w:val="0"/>
        <w:numPr>
          <w:ilvl w:val="0"/>
          <w:numId w:val="7"/>
        </w:numPr>
        <w:tabs>
          <w:tab w:val="left" w:pos="641"/>
        </w:tabs>
        <w:autoSpaceDE w:val="0"/>
        <w:autoSpaceDN w:val="0"/>
        <w:spacing w:before="196" w:after="0" w:line="240" w:lineRule="auto"/>
        <w:ind w:hanging="241"/>
        <w:jc w:val="both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Обеспечениеличнойбезопасностиисохранениездоровья</w:t>
      </w:r>
    </w:p>
    <w:p w:rsidR="00B519E2" w:rsidRPr="00B519E2" w:rsidRDefault="00B519E2" w:rsidP="00B519E2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19E2" w:rsidRPr="00B519E2" w:rsidRDefault="00B519E2" w:rsidP="00465A97">
      <w:pPr>
        <w:widowControl w:val="0"/>
        <w:numPr>
          <w:ilvl w:val="1"/>
          <w:numId w:val="7"/>
        </w:numPr>
        <w:tabs>
          <w:tab w:val="left" w:pos="1229"/>
        </w:tabs>
        <w:autoSpaceDE w:val="0"/>
        <w:autoSpaceDN w:val="0"/>
        <w:spacing w:after="0" w:line="360" w:lineRule="auto"/>
        <w:ind w:right="117" w:firstLine="296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Здоровьеиздоровыйобразжизни.Общиепонятияоздоровье.ЗОЖкакнеобходимое условие сохранения и укрепления здоровья человека и общества. Факторы,способствующиеукреплениюздоровья.Двигательнаяактивностьизакаливаниеорганизма.Режимдня,трудаиотдыха.Рациональноепитаниеиегозначениедляздоровья. Вредные привычки и их профилактика. Алкоголь и его влияние на здоровьечеловека.Курениеиеговлияниенасостояниездоровья.Наркотики,наркоманияитоксикомания,общие понятия.Профилактиканаркомании.</w:t>
      </w:r>
    </w:p>
    <w:p w:rsidR="00B519E2" w:rsidRPr="00B519E2" w:rsidRDefault="00B519E2" w:rsidP="00465A97">
      <w:pPr>
        <w:widowControl w:val="0"/>
        <w:numPr>
          <w:ilvl w:val="1"/>
          <w:numId w:val="7"/>
        </w:numPr>
        <w:tabs>
          <w:tab w:val="left" w:pos="1137"/>
        </w:tabs>
        <w:autoSpaceDE w:val="0"/>
        <w:autoSpaceDN w:val="0"/>
        <w:spacing w:before="3" w:after="0" w:line="360" w:lineRule="auto"/>
        <w:ind w:right="118" w:firstLine="288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Репродуктивное здоровье как составляющая часть здоровья человека и общества.Репродуктивное здоровье женщины и факторы, влияющие на него. ЗОЖ— необходимоеусловиесохранностирепродуктивногоздоровья.Правовыеосновывзаимоотношенияполов. Брак и семья. Культура брачных отношений. Основные функции семьи. Основысемейногоправа вРоссийскойФедерации.Права иобязанностиродителей.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B519E2" w:rsidRPr="00B519E2" w:rsidRDefault="00B519E2" w:rsidP="00465A97">
      <w:pPr>
        <w:widowControl w:val="0"/>
        <w:numPr>
          <w:ilvl w:val="0"/>
          <w:numId w:val="7"/>
        </w:numPr>
        <w:tabs>
          <w:tab w:val="left" w:pos="641"/>
        </w:tabs>
        <w:autoSpaceDE w:val="0"/>
        <w:autoSpaceDN w:val="0"/>
        <w:spacing w:after="0" w:line="240" w:lineRule="auto"/>
        <w:ind w:hanging="241"/>
        <w:jc w:val="both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Государственнаясистемаобеспечениябезопасностинаселения</w:t>
      </w:r>
    </w:p>
    <w:p w:rsidR="00B519E2" w:rsidRPr="00B519E2" w:rsidRDefault="00B519E2" w:rsidP="00465A97">
      <w:pPr>
        <w:widowControl w:val="0"/>
        <w:numPr>
          <w:ilvl w:val="1"/>
          <w:numId w:val="7"/>
        </w:numPr>
        <w:tabs>
          <w:tab w:val="left" w:pos="1133"/>
        </w:tabs>
        <w:autoSpaceDE w:val="0"/>
        <w:autoSpaceDN w:val="0"/>
        <w:spacing w:before="143" w:after="0" w:line="360" w:lineRule="auto"/>
        <w:ind w:right="118" w:firstLine="292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Характеристикачрезвычайныхситуацийприродногоитехногенногохарактера.Правилаповедениявусловияхчрезвычайныхситуацийприродногоитехногенногохарактера. Отработка правил поведения при получении сигнала о чрезвычайной ситуациисогласноплануобразовательногоучреждения(укрытиевзащитныхсооружениях,эвакуацияидр.).Единаягосударственнаясистемапредупрежденияиликвидациичрезвычайных ситуаций (РСЧС), история ее создания, предназначение, структура, задачи,решаемые длязащитынаселенияотчрезвычайных ситуаций.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jc w:val="both"/>
        <w:rPr>
          <w:rFonts w:ascii="Arial MT" w:eastAsia="Times New Roman" w:hAnsi="Arial MT" w:cs="Times New Roman"/>
          <w:sz w:val="24"/>
        </w:rPr>
        <w:sectPr w:rsidR="00B519E2" w:rsidRPr="00B519E2">
          <w:footerReference w:type="default" r:id="rId15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465A97">
      <w:pPr>
        <w:widowControl w:val="0"/>
        <w:numPr>
          <w:ilvl w:val="1"/>
          <w:numId w:val="7"/>
        </w:numPr>
        <w:tabs>
          <w:tab w:val="left" w:pos="1133"/>
        </w:tabs>
        <w:autoSpaceDE w:val="0"/>
        <w:autoSpaceDN w:val="0"/>
        <w:spacing w:before="83" w:after="0" w:line="360" w:lineRule="auto"/>
        <w:ind w:right="123" w:firstLine="292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lastRenderedPageBreak/>
        <w:t>Гражданская оборона — составная часть обороноспособности страны. Основныепонятия и определения, задачи гражданской обороны. Структура и органы управлениягражданскойобороной.Мониторингипрогнозированиечрезвычайныхситуаций.Современные средства поражения и их поражающие факторы. Мероприятия по защитенаселения.Оповещениеиинформированиенаселенияобопасностях,возникающихвчрезвычайных ситуациях военного и мирного времени. Эвакуация населения в условияхчрезвычайныхситуаций.</w:t>
      </w:r>
    </w:p>
    <w:p w:rsidR="00B519E2" w:rsidRPr="00B519E2" w:rsidRDefault="00B519E2" w:rsidP="00465A97">
      <w:pPr>
        <w:widowControl w:val="0"/>
        <w:numPr>
          <w:ilvl w:val="1"/>
          <w:numId w:val="7"/>
        </w:numPr>
        <w:tabs>
          <w:tab w:val="left" w:pos="1133"/>
        </w:tabs>
        <w:autoSpaceDE w:val="0"/>
        <w:autoSpaceDN w:val="0"/>
        <w:spacing w:before="14" w:after="0" w:line="360" w:lineRule="auto"/>
        <w:ind w:right="122" w:firstLine="292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рганизацияинженернойзащитынаселенияотпоражающихфакторовчрезвы-чайныхситуациймирногоивоенноговремени.Инженернаязащита,видызащитныхсооружений.Основноепредназначениезащитныхсооруженийгражданскойобороны.Правилаповедениявзащитных сооружениях.</w:t>
      </w:r>
    </w:p>
    <w:p w:rsidR="00B519E2" w:rsidRPr="00B519E2" w:rsidRDefault="00B519E2" w:rsidP="00465A97">
      <w:pPr>
        <w:widowControl w:val="0"/>
        <w:numPr>
          <w:ilvl w:val="1"/>
          <w:numId w:val="7"/>
        </w:numPr>
        <w:tabs>
          <w:tab w:val="left" w:pos="1133"/>
          <w:tab w:val="left" w:pos="2685"/>
          <w:tab w:val="left" w:pos="5117"/>
          <w:tab w:val="left" w:pos="7496"/>
          <w:tab w:val="left" w:pos="8960"/>
        </w:tabs>
        <w:autoSpaceDE w:val="0"/>
        <w:autoSpaceDN w:val="0"/>
        <w:spacing w:before="11" w:after="0" w:line="360" w:lineRule="auto"/>
        <w:ind w:right="120" w:firstLine="292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Аварийно-спасательныеидругиенеотложныеработы,проводимыевзонахчрезвычайныхситуаций.Организацияиосновноесодержаниеаварийно-спасательныхработ. Санитарная обработка людей после их пребывания в зонах заражения. Обучениенаселениязащитеотчрезвычайныхситуаций..Правовыеосновыорганизациизащитынаселения</w:t>
      </w:r>
      <w:r w:rsidRPr="00B519E2">
        <w:rPr>
          <w:rFonts w:ascii="Times New Roman" w:eastAsia="Times New Roman" w:hAnsi="Times New Roman" w:cs="Times New Roman"/>
          <w:sz w:val="24"/>
        </w:rPr>
        <w:tab/>
        <w:t>Российской</w:t>
      </w:r>
      <w:r w:rsidRPr="00B519E2">
        <w:rPr>
          <w:rFonts w:ascii="Times New Roman" w:eastAsia="Times New Roman" w:hAnsi="Times New Roman" w:cs="Times New Roman"/>
          <w:sz w:val="24"/>
        </w:rPr>
        <w:tab/>
        <w:t>Федерации</w:t>
      </w:r>
      <w:r w:rsidRPr="00B519E2">
        <w:rPr>
          <w:rFonts w:ascii="Times New Roman" w:eastAsia="Times New Roman" w:hAnsi="Times New Roman" w:cs="Times New Roman"/>
          <w:sz w:val="24"/>
        </w:rPr>
        <w:tab/>
        <w:t>от</w:t>
      </w:r>
      <w:r w:rsidRPr="00B519E2">
        <w:rPr>
          <w:rFonts w:ascii="Times New Roman" w:eastAsia="Times New Roman" w:hAnsi="Times New Roman" w:cs="Times New Roman"/>
          <w:sz w:val="24"/>
        </w:rPr>
        <w:tab/>
        <w:t>чрезвы-чайныхситуациймирного времени.</w:t>
      </w:r>
    </w:p>
    <w:p w:rsidR="00B519E2" w:rsidRPr="00B519E2" w:rsidRDefault="00B519E2" w:rsidP="00465A97">
      <w:pPr>
        <w:widowControl w:val="0"/>
        <w:numPr>
          <w:ilvl w:val="1"/>
          <w:numId w:val="7"/>
        </w:numPr>
        <w:tabs>
          <w:tab w:val="left" w:pos="1050"/>
        </w:tabs>
        <w:autoSpaceDE w:val="0"/>
        <w:autoSpaceDN w:val="0"/>
        <w:spacing w:before="1" w:after="0" w:line="360" w:lineRule="auto"/>
        <w:ind w:right="130" w:firstLine="288"/>
        <w:jc w:val="both"/>
        <w:rPr>
          <w:rFonts w:ascii="Times New Roman" w:eastAsia="Times New Roman" w:hAnsi="Times New Roman" w:cs="Times New Roman"/>
        </w:rPr>
      </w:pPr>
      <w:r w:rsidRPr="00B519E2">
        <w:rPr>
          <w:rFonts w:ascii="Times New Roman" w:eastAsia="Times New Roman" w:hAnsi="Times New Roman" w:cs="Times New Roman"/>
          <w:sz w:val="24"/>
        </w:rPr>
        <w:t>Правилабезопасногоповеденияприугрозетеррористическогоакта,захватевкачествезаложника.Мерыбезопасностидлянаселения,оказавшегосянатерриториивоенныхдействий.</w:t>
      </w:r>
    </w:p>
    <w:p w:rsidR="00B519E2" w:rsidRPr="00B519E2" w:rsidRDefault="00B519E2" w:rsidP="00B519E2">
      <w:pPr>
        <w:widowControl w:val="0"/>
        <w:autoSpaceDE w:val="0"/>
        <w:autoSpaceDN w:val="0"/>
        <w:spacing w:before="2" w:after="0" w:line="240" w:lineRule="auto"/>
        <w:ind w:left="692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2.6МЧС</w:t>
      </w:r>
    </w:p>
    <w:p w:rsidR="00B519E2" w:rsidRPr="00B519E2" w:rsidRDefault="00B519E2" w:rsidP="00B519E2">
      <w:pPr>
        <w:widowControl w:val="0"/>
        <w:autoSpaceDE w:val="0"/>
        <w:autoSpaceDN w:val="0"/>
        <w:spacing w:before="136" w:after="0" w:line="360" w:lineRule="auto"/>
        <w:ind w:left="400" w:right="1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России—федеральныйоргануправлениявобластизащитынаселения отчрезвычай-ных ситуаций. Полиция Российской Федерации — система государственных органов ис-полнительной власти в области защиты здоровья, прав, свободы и собственности гражданотпротивоправныхпосягательств.Службаскороймедицинскойпомощи.Другиегосударственныеслужбывобластибезопасности.</w:t>
      </w:r>
    </w:p>
    <w:p w:rsidR="00B519E2" w:rsidRPr="00B519E2" w:rsidRDefault="00B519E2" w:rsidP="00B519E2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ind w:left="400"/>
        <w:outlineLvl w:val="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Практические занятия</w:t>
      </w:r>
    </w:p>
    <w:p w:rsidR="00B519E2" w:rsidRPr="00B519E2" w:rsidRDefault="00B519E2" w:rsidP="00465A97">
      <w:pPr>
        <w:widowControl w:val="0"/>
        <w:numPr>
          <w:ilvl w:val="0"/>
          <w:numId w:val="6"/>
        </w:numPr>
        <w:tabs>
          <w:tab w:val="left" w:pos="582"/>
        </w:tabs>
        <w:autoSpaceDE w:val="0"/>
        <w:autoSpaceDN w:val="0"/>
        <w:spacing w:before="136" w:after="0" w:line="357" w:lineRule="auto"/>
        <w:ind w:right="129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Изучениепервичныхсредствпожаротушения,порядокпроверкиисправностей,сроковиспытаний</w:t>
      </w:r>
    </w:p>
    <w:p w:rsidR="00B519E2" w:rsidRPr="00B519E2" w:rsidRDefault="00B519E2" w:rsidP="00465A97">
      <w:pPr>
        <w:widowControl w:val="0"/>
        <w:numPr>
          <w:ilvl w:val="0"/>
          <w:numId w:val="6"/>
        </w:numPr>
        <w:tabs>
          <w:tab w:val="left" w:pos="582"/>
        </w:tabs>
        <w:autoSpaceDE w:val="0"/>
        <w:autoSpaceDN w:val="0"/>
        <w:spacing w:before="6" w:after="0" w:line="357" w:lineRule="auto"/>
        <w:ind w:right="125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ИзучениеииспользованиесредствиндивидуальнойзащитыотпоражающихфактороввЧСмирного ивоенного времени.Одеваниепротивогаза.</w:t>
      </w:r>
    </w:p>
    <w:p w:rsidR="00B519E2" w:rsidRPr="00B519E2" w:rsidRDefault="00B519E2" w:rsidP="00465A97">
      <w:pPr>
        <w:widowControl w:val="0"/>
        <w:numPr>
          <w:ilvl w:val="0"/>
          <w:numId w:val="6"/>
        </w:numPr>
        <w:tabs>
          <w:tab w:val="left" w:pos="582"/>
        </w:tabs>
        <w:autoSpaceDE w:val="0"/>
        <w:autoSpaceDN w:val="0"/>
        <w:spacing w:before="6" w:after="0" w:line="357" w:lineRule="auto"/>
        <w:ind w:right="129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Практическаяотработкаэвакуациилюдейприпожаре,обнаружениезаложенноговзрывногоустройства, будучизаложником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57" w:lineRule="auto"/>
        <w:rPr>
          <w:rFonts w:ascii="Times New Roman" w:eastAsia="Times New Roman" w:hAnsi="Times New Roman" w:cs="Times New Roman"/>
          <w:sz w:val="24"/>
        </w:rPr>
        <w:sectPr w:rsidR="00B519E2" w:rsidRPr="00B519E2">
          <w:footerReference w:type="default" r:id="rId16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465A97">
      <w:pPr>
        <w:widowControl w:val="0"/>
        <w:numPr>
          <w:ilvl w:val="0"/>
          <w:numId w:val="5"/>
        </w:numPr>
        <w:tabs>
          <w:tab w:val="left" w:pos="641"/>
        </w:tabs>
        <w:autoSpaceDE w:val="0"/>
        <w:autoSpaceDN w:val="0"/>
        <w:spacing w:before="76" w:after="0" w:line="240" w:lineRule="auto"/>
        <w:ind w:hanging="241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Основыобороныгосударстваивоинскаяобязанность</w:t>
      </w:r>
    </w:p>
    <w:p w:rsidR="00B519E2" w:rsidRPr="00B519E2" w:rsidRDefault="00B519E2" w:rsidP="00B519E2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5"/>
          <w:szCs w:val="24"/>
        </w:rPr>
      </w:pPr>
    </w:p>
    <w:p w:rsidR="00B519E2" w:rsidRPr="00B519E2" w:rsidRDefault="00B519E2" w:rsidP="00465A97">
      <w:pPr>
        <w:widowControl w:val="0"/>
        <w:numPr>
          <w:ilvl w:val="1"/>
          <w:numId w:val="5"/>
        </w:numPr>
        <w:tabs>
          <w:tab w:val="left" w:pos="1133"/>
        </w:tabs>
        <w:autoSpaceDE w:val="0"/>
        <w:autoSpaceDN w:val="0"/>
        <w:spacing w:before="1" w:after="0" w:line="360" w:lineRule="auto"/>
        <w:ind w:right="123" w:firstLine="2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ИсториясозданияВооруженныхСилРоссии.ОрганизациявооруженныхсилМосковского государства в XIV—XV веках. Военная реформа Ивана Грозного в серединеXVI века. Военная реформа Петра I, создание регулярной армии, ее особенности. Военныереформы в России во второй половине XIX века, создание массовой армии. СозданиесоветскихВооруженных Сил,ихструктура ипредназначение..</w:t>
      </w:r>
    </w:p>
    <w:p w:rsidR="00B519E2" w:rsidRPr="00B519E2" w:rsidRDefault="00B519E2" w:rsidP="00465A97">
      <w:pPr>
        <w:widowControl w:val="0"/>
        <w:numPr>
          <w:ilvl w:val="1"/>
          <w:numId w:val="5"/>
        </w:numPr>
        <w:tabs>
          <w:tab w:val="left" w:pos="1133"/>
        </w:tabs>
        <w:autoSpaceDE w:val="0"/>
        <w:autoSpaceDN w:val="0"/>
        <w:spacing w:before="13" w:after="0" w:line="360" w:lineRule="auto"/>
        <w:ind w:right="122" w:firstLine="2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рганизационнаяструктураВооруженныхСилРоссийскойФедерации.ВидыВооруженныхСилРоссийскойФедерации,родаВооруженныхСилРоссийскойФедерации,родавойск.Сухопутныевойска:историясоздания,предназначение,структура.Военно-воздушныесилы:историясоздания,предназначение,структура.Военно-морскойфлот,историясоздания,предназначение, структура.Ракетныевойскастратегическогоназначения:историясоздания,предназначение,структура.Войскавоздушно-космическойобороны:историясоздания,предназначение,структура.Воздушно-десантныевойска:историясоздания,предназначение,структура.Другиевойска: Пограничные войска Федеральной службы безопасности Российской Федерации,внутренниевойскаМинистерствавнутреннихделРоссийскойФедерации,ЖелезнодорожныевойскаРоссийскойФедерации,войскагражданскойобороныМЧСРосси.Их составипредназначение.</w:t>
      </w:r>
    </w:p>
    <w:p w:rsidR="00B519E2" w:rsidRPr="00B519E2" w:rsidRDefault="00B519E2" w:rsidP="00465A97">
      <w:pPr>
        <w:widowControl w:val="0"/>
        <w:numPr>
          <w:ilvl w:val="1"/>
          <w:numId w:val="5"/>
        </w:numPr>
        <w:tabs>
          <w:tab w:val="left" w:pos="1133"/>
        </w:tabs>
        <w:autoSpaceDE w:val="0"/>
        <w:autoSpaceDN w:val="0"/>
        <w:spacing w:before="13" w:after="0" w:line="360" w:lineRule="auto"/>
        <w:ind w:right="118" w:firstLine="2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Воинская обязанность. Основные понятия о воинской обязанности. Воинский учет.Организация воинского учета и его предназначение. Первоначальная постановка гражданна воинский учет. Обязанности граждан по воинскому учету. Организация медицинскогоосвидетельствованиягражданприпервоначальнойпостановкенавоинскийучет.Обязательная подготовка граждан к военной службе. Основное содержание обязательнойподготовки гражданина к военной службе. Добровольная подготовка граждан к военнойслужбе.Основныенаправлениядобровольнойподготовкигражданквоеннойслужбе:занятиявоенно-прикладнымивидамиспорта;обучениеподополнительнымоб-разовательным программам, имеющее целью военную подготовку несовершеннолетнихграждан в учреждениях начального профессионального и среднего профессиональногообразования;обучениепопрограммамподготовкиофицеровзапасанавоенныхкафедрахвобразовательныхучрежденияхвысшегопрофессиональногообразования.</w:t>
      </w:r>
    </w:p>
    <w:p w:rsidR="00B519E2" w:rsidRPr="00B519E2" w:rsidRDefault="00B519E2" w:rsidP="00465A97">
      <w:pPr>
        <w:widowControl w:val="0"/>
        <w:numPr>
          <w:ilvl w:val="1"/>
          <w:numId w:val="5"/>
        </w:numPr>
        <w:tabs>
          <w:tab w:val="left" w:pos="1145"/>
        </w:tabs>
        <w:autoSpaceDE w:val="0"/>
        <w:autoSpaceDN w:val="0"/>
        <w:spacing w:before="60" w:after="0" w:line="360" w:lineRule="auto"/>
        <w:ind w:right="122" w:firstLine="2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Призывнавоеннуюслужбу.Общие,должностныеиспециальныеобязанностивоеннослужащих. Размещение военнослужащих, распределение времени и повседневныйпорядокжизнивоинскойчасти.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  <w:sectPr w:rsidR="00B519E2" w:rsidRPr="00B519E2">
          <w:footerReference w:type="default" r:id="rId17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465A97">
      <w:pPr>
        <w:widowControl w:val="0"/>
        <w:numPr>
          <w:ilvl w:val="1"/>
          <w:numId w:val="5"/>
        </w:numPr>
        <w:tabs>
          <w:tab w:val="left" w:pos="1145"/>
        </w:tabs>
        <w:autoSpaceDE w:val="0"/>
        <w:autoSpaceDN w:val="0"/>
        <w:spacing w:before="83" w:after="0" w:line="360" w:lineRule="auto"/>
        <w:ind w:right="128" w:firstLine="2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lastRenderedPageBreak/>
        <w:t>Прохождениевоеннойслужбыпоконтракту.Основныеусловияпрохождениявоенной службы по контракту. Требования, предъявляемые к гражданам, поступающим навоенную службу по контракту. Сроки военной службы по контракту. Права и льготы,предоставляемыевоеннослужащим,проходящимвоеннуюслужбупоконтракту.</w:t>
      </w:r>
    </w:p>
    <w:p w:rsidR="00B519E2" w:rsidRPr="00B519E2" w:rsidRDefault="00B519E2" w:rsidP="00465A97">
      <w:pPr>
        <w:widowControl w:val="0"/>
        <w:numPr>
          <w:ilvl w:val="1"/>
          <w:numId w:val="5"/>
        </w:numPr>
        <w:tabs>
          <w:tab w:val="left" w:pos="1145"/>
        </w:tabs>
        <w:autoSpaceDE w:val="0"/>
        <w:autoSpaceDN w:val="0"/>
        <w:spacing w:before="15" w:after="0" w:line="360" w:lineRule="auto"/>
        <w:ind w:right="118" w:firstLine="2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Качества личности военнослужащего как защитника Отечества: любовь к Родине,высокая воинская дисциплина, верность воинскому долгу и военной присяге, готовность влюбуюминутувстатьназащитусвободы,независимостиконституционногостроявРоссии, народа и Отечества. Военнослужащий — специалист, в совершенстве владеющийоружием и военной техникой. Военнослужащий — подчиненный, строго соблюдающийКонституцию РФ и законодательство Российской Федерации, выполняющий требованиявоинскихуставов,приказыкомандировиначальников.Воинскаядисциплинаиответственность. Единоначалие — принцип строительства Вооруженных Сил РоссийскойФедерации.Видыответственности,установленнойдлявоеннослужащих(дисциплинарная,административная,гражданско-правовая,материальная,уголовная).Уголовная ответственность за преступления против военной службы Соблюдение норммеждународногогуманитарного права.</w:t>
      </w:r>
    </w:p>
    <w:p w:rsidR="00B519E2" w:rsidRPr="00B519E2" w:rsidRDefault="00B519E2" w:rsidP="00B519E2">
      <w:pPr>
        <w:widowControl w:val="0"/>
        <w:autoSpaceDE w:val="0"/>
        <w:autoSpaceDN w:val="0"/>
        <w:spacing w:before="2" w:after="0" w:line="360" w:lineRule="auto"/>
        <w:ind w:left="400" w:right="126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3.9 Как стать офицером Российской армии. Основные виды военных образовательныхучрежденийпрофессиональногообразования.Правилаприемагражданввоенныеобразовательные учреждения профессионального образования. Организация подготовкиофицерскихкадровдля ВооруженныхСил РоссийскойФедерации.</w:t>
      </w:r>
    </w:p>
    <w:p w:rsidR="00B519E2" w:rsidRPr="00B519E2" w:rsidRDefault="00B519E2" w:rsidP="00465A97">
      <w:pPr>
        <w:widowControl w:val="0"/>
        <w:numPr>
          <w:ilvl w:val="1"/>
          <w:numId w:val="4"/>
        </w:numPr>
        <w:tabs>
          <w:tab w:val="left" w:pos="1261"/>
        </w:tabs>
        <w:autoSpaceDE w:val="0"/>
        <w:autoSpaceDN w:val="0"/>
        <w:spacing w:before="11" w:after="0" w:line="360" w:lineRule="auto"/>
        <w:ind w:right="119" w:firstLine="2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Боевые традиции Вооруженных Сил России. Патриотизм и верность воинскомудолгу —основныекачествазащитникаОтечества.Воинскийдолг—обязанностьповооруженнойзащитеОтечества.ДнивоинскойславыРоссии—дниславныхпобед.Основные формы увековечения памяти российских воинов, отличившихся в сражениях,связанных с днями воинской славы России. Дружба, войсковое товарищество — основабоевой готовности частей и подразделений. Особенности воинского коллектива, значениевойсковоготовариществавбоевыхусловияхиповседневнойжизничастейиподразделений.Войсковоетоварищество—боеваятрадицияРоссийскойармииифлота.</w:t>
      </w:r>
    </w:p>
    <w:p w:rsidR="00B519E2" w:rsidRPr="00B519E2" w:rsidRDefault="00B519E2" w:rsidP="00465A97">
      <w:pPr>
        <w:widowControl w:val="0"/>
        <w:numPr>
          <w:ilvl w:val="1"/>
          <w:numId w:val="4"/>
        </w:numPr>
        <w:tabs>
          <w:tab w:val="left" w:pos="1261"/>
        </w:tabs>
        <w:autoSpaceDE w:val="0"/>
        <w:autoSpaceDN w:val="0"/>
        <w:spacing w:before="12" w:after="0" w:line="360" w:lineRule="auto"/>
        <w:ind w:right="122" w:firstLine="2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Ритуалы Вооруженных Сил Российской Федерации. Ритуал приведения к военнойприсяге. Ритуал вручения боевого знамени воинской части. Вручение личному составувооруженияивоеннойтехники.Проводывоеннослужащих,уволенныхвзапасилиотставку. Символы воинской чести. Боевое знамя воинской части — символ воинскойчести, доблести и славы. Ордена — почетные награды за воинские отличия и заслуги вбоюивоенной службе.</w:t>
      </w:r>
    </w:p>
    <w:p w:rsidR="00B519E2" w:rsidRPr="00B519E2" w:rsidRDefault="00B519E2" w:rsidP="00B519E2">
      <w:pPr>
        <w:widowControl w:val="0"/>
        <w:autoSpaceDE w:val="0"/>
        <w:autoSpaceDN w:val="0"/>
        <w:spacing w:before="5" w:after="0" w:line="240" w:lineRule="auto"/>
        <w:ind w:left="400"/>
        <w:jc w:val="both"/>
        <w:outlineLvl w:val="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>Практическиезанятия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B519E2" w:rsidRPr="00B519E2">
          <w:footerReference w:type="default" r:id="rId18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465A97">
      <w:pPr>
        <w:widowControl w:val="0"/>
        <w:numPr>
          <w:ilvl w:val="0"/>
          <w:numId w:val="5"/>
        </w:numPr>
        <w:tabs>
          <w:tab w:val="left" w:pos="582"/>
        </w:tabs>
        <w:autoSpaceDE w:val="0"/>
        <w:autoSpaceDN w:val="0"/>
        <w:spacing w:before="68" w:after="0" w:line="360" w:lineRule="auto"/>
        <w:ind w:left="400" w:right="119"/>
        <w:jc w:val="both"/>
        <w:rPr>
          <w:rFonts w:ascii="Times New Roman" w:eastAsia="Times New Roman" w:hAnsi="Times New Roman" w:cs="Times New Roman"/>
        </w:rPr>
      </w:pPr>
      <w:r w:rsidRPr="00B519E2">
        <w:rPr>
          <w:rFonts w:ascii="Times New Roman" w:eastAsia="Times New Roman" w:hAnsi="Times New Roman" w:cs="Times New Roman"/>
          <w:sz w:val="24"/>
        </w:rPr>
        <w:lastRenderedPageBreak/>
        <w:t>Тактическаяподготовка.Действиесолдатавбою,передвижениесолдатавбою.Военизированная полоса препятствий. Правила стрельбы. Подготовка к стрельбе, мерыбезопасностипристрельбе,выполнениеупражнениястрельбизпневматическойвинтовки.</w:t>
      </w:r>
    </w:p>
    <w:p w:rsidR="00B519E2" w:rsidRPr="00B519E2" w:rsidRDefault="00B519E2" w:rsidP="00465A97">
      <w:pPr>
        <w:widowControl w:val="0"/>
        <w:numPr>
          <w:ilvl w:val="0"/>
          <w:numId w:val="5"/>
        </w:numPr>
        <w:tabs>
          <w:tab w:val="left" w:pos="582"/>
        </w:tabs>
        <w:autoSpaceDE w:val="0"/>
        <w:autoSpaceDN w:val="0"/>
        <w:spacing w:before="1" w:after="0" w:line="357" w:lineRule="auto"/>
        <w:ind w:left="400" w:right="128"/>
        <w:jc w:val="both"/>
        <w:rPr>
          <w:rFonts w:ascii="Times New Roman" w:eastAsia="Times New Roman" w:hAnsi="Times New Roman" w:cs="Times New Roman"/>
        </w:rPr>
      </w:pPr>
      <w:r w:rsidRPr="00B519E2">
        <w:rPr>
          <w:rFonts w:ascii="Times New Roman" w:eastAsia="Times New Roman" w:hAnsi="Times New Roman" w:cs="Times New Roman"/>
          <w:sz w:val="24"/>
        </w:rPr>
        <w:t>ОбщееустройствоавтоматаКалашникова,неполнаяразборкаисборкаавтомата.Разучивание приёмовсоружием.</w:t>
      </w:r>
    </w:p>
    <w:p w:rsidR="00B519E2" w:rsidRPr="00B519E2" w:rsidRDefault="00B519E2" w:rsidP="00465A97">
      <w:pPr>
        <w:widowControl w:val="0"/>
        <w:numPr>
          <w:ilvl w:val="0"/>
          <w:numId w:val="5"/>
        </w:numPr>
        <w:tabs>
          <w:tab w:val="left" w:pos="582"/>
        </w:tabs>
        <w:autoSpaceDE w:val="0"/>
        <w:autoSpaceDN w:val="0"/>
        <w:spacing w:before="5" w:after="0" w:line="360" w:lineRule="auto"/>
        <w:ind w:left="400" w:right="125"/>
        <w:jc w:val="both"/>
        <w:rPr>
          <w:rFonts w:ascii="Times New Roman" w:eastAsia="Times New Roman" w:hAnsi="Times New Roman" w:cs="Times New Roman"/>
        </w:rPr>
      </w:pPr>
      <w:r w:rsidRPr="00B519E2">
        <w:rPr>
          <w:rFonts w:ascii="Times New Roman" w:eastAsia="Times New Roman" w:hAnsi="Times New Roman" w:cs="Times New Roman"/>
          <w:sz w:val="24"/>
        </w:rPr>
        <w:t>Строеваяподготовка,строеваястойка,поворотынаместе,перестроениеизоднойшеренги в две и обратно. Движение строевым шагом, повороты в движении и на месте,выход из строя, подход к начальнику, возвращение встрой.</w:t>
      </w:r>
    </w:p>
    <w:p w:rsidR="00B519E2" w:rsidRPr="00B519E2" w:rsidRDefault="00B519E2" w:rsidP="00465A97">
      <w:pPr>
        <w:widowControl w:val="0"/>
        <w:numPr>
          <w:ilvl w:val="0"/>
          <w:numId w:val="5"/>
        </w:numPr>
        <w:tabs>
          <w:tab w:val="left" w:pos="582"/>
        </w:tabs>
        <w:autoSpaceDE w:val="0"/>
        <w:autoSpaceDN w:val="0"/>
        <w:spacing w:after="0" w:line="362" w:lineRule="auto"/>
        <w:ind w:left="400" w:right="125"/>
        <w:jc w:val="both"/>
        <w:rPr>
          <w:rFonts w:ascii="Times New Roman" w:eastAsia="Times New Roman" w:hAnsi="Times New Roman" w:cs="Times New Roman"/>
        </w:rPr>
      </w:pPr>
      <w:r w:rsidRPr="00B519E2">
        <w:rPr>
          <w:rFonts w:ascii="Times New Roman" w:eastAsia="Times New Roman" w:hAnsi="Times New Roman" w:cs="Times New Roman"/>
          <w:sz w:val="24"/>
        </w:rPr>
        <w:t>Обязанности лиц суточного наряда. Радиационная, химическая и биологическая защита.Одевание общевойскового защитного комплекта (ОЗК).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B519E2" w:rsidRPr="00B519E2" w:rsidRDefault="00B519E2" w:rsidP="00465A97">
      <w:pPr>
        <w:widowControl w:val="0"/>
        <w:numPr>
          <w:ilvl w:val="0"/>
          <w:numId w:val="3"/>
        </w:numPr>
        <w:tabs>
          <w:tab w:val="left" w:pos="641"/>
        </w:tabs>
        <w:autoSpaceDE w:val="0"/>
        <w:autoSpaceDN w:val="0"/>
        <w:spacing w:before="186" w:after="0" w:line="240" w:lineRule="auto"/>
        <w:ind w:hanging="241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Основымедицинскихзнаний</w:t>
      </w:r>
    </w:p>
    <w:p w:rsidR="00B519E2" w:rsidRPr="00B519E2" w:rsidRDefault="00B519E2" w:rsidP="00B519E2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19E2" w:rsidRPr="00B519E2" w:rsidRDefault="00B519E2" w:rsidP="00465A97">
      <w:pPr>
        <w:widowControl w:val="0"/>
        <w:numPr>
          <w:ilvl w:val="1"/>
          <w:numId w:val="3"/>
        </w:numPr>
        <w:tabs>
          <w:tab w:val="left" w:pos="1157"/>
        </w:tabs>
        <w:autoSpaceDE w:val="0"/>
        <w:autoSpaceDN w:val="0"/>
        <w:spacing w:after="0" w:line="362" w:lineRule="auto"/>
        <w:ind w:right="119" w:firstLine="288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Понятие первой помощи. Перечень состояний, при которых оказывается перваяпомощь.Признакижизни.Общиеправилаоказанияпервойпомощи.Федеральныйзакон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ind w:left="400" w:right="1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«Об основах охраны здоровья граждан Российской Федерации». Понятие травм и их виды.Правила первой помощи при ранениях. Правила наложения повязок различных типов.Первая помощь при травмах различных областей тела. Первая помощь при проникающихранениях грудной и брюшной полости, черепа. Первая помощь при сотрясениях и ушибахголовного мозга. Первая помощь при переломах. Первая помощь при электротравмах иповреждениимолнией.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ind w:left="400" w:right="121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4.3Понятиеивидыкровотечений.Перваяпомощьпринаружныхкровотечениях.Перваяпомощьприкапиллярномкровотечении.Перваяпомощьприартериальномкровотечении.Правиланаложенияжгутаизакрутки.Перваяпомощьпривенозномкровотечении. Смешанное кровотечение. Основные признаки внутреннего кровотечения.Первая помощь при ожогах. Понятие, основные виды и степени ожогов. Первая помощьпри термических ожогах. Первая помощь при химических ожогах. Первая помощь привоздействиивысокихтемператур.Последствиявоздействиявысокихтемпературнаорганизмчеловека.Основныепризнакитепловогоудара.Предупреждениеразвитияперегревов.Воздействие ультрафиолетовыхлучейна человека.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ind w:left="400" w:right="127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4.5Перваяпомощьпривоздействиинизкихтемператур.Последствиявоздействиянизкихтемпературнаорганизмчеловека. Основные степениотморожений.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  <w:sectPr w:rsidR="00B519E2" w:rsidRPr="00B519E2">
          <w:footerReference w:type="default" r:id="rId19"/>
          <w:pgSz w:w="11910" w:h="16840"/>
          <w:pgMar w:top="146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72" w:after="0" w:line="362" w:lineRule="auto"/>
        <w:ind w:left="400" w:right="137" w:firstLine="9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lastRenderedPageBreak/>
        <w:t>Первая помощь при попадании инородных тел в верхние дыхательные пути. Основныеприемыудаления инородных телиз верхнихдыхательныхпутей.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ind w:left="400" w:right="128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4.7 Первая помощь при отсутствии сознания. Признаки обморока. Первая помощь приотсутствии кровообращения (остановке сердца). Основные причины остановки сердца.Признакирасстройствакровообращенияиклиническойсмерти.Правилапроведениянепрямого(наружного) массажа сердцаиискусственного дыхания.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ind w:left="400" w:right="130" w:firstLine="1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4.8.Основныеинфекционныеболезни,ихклассификацияипрофилактика.Путипередачивозбудителейинфекционныхболезней.Индивидуальнаяиобщественнаяпрофилактика инфекционных заболеваний. Инфекции, передаваемые половым путем, и ихпрофилактика.Ранниеполовыесвязииих последствиядляздоровья.</w:t>
      </w:r>
    </w:p>
    <w:p w:rsidR="00B519E2" w:rsidRPr="00B519E2" w:rsidRDefault="00B519E2" w:rsidP="00465A97">
      <w:pPr>
        <w:widowControl w:val="0"/>
        <w:numPr>
          <w:ilvl w:val="1"/>
          <w:numId w:val="2"/>
        </w:numPr>
        <w:tabs>
          <w:tab w:val="left" w:pos="961"/>
        </w:tabs>
        <w:autoSpaceDE w:val="0"/>
        <w:autoSpaceDN w:val="0"/>
        <w:spacing w:after="0" w:line="360" w:lineRule="auto"/>
        <w:ind w:right="119" w:firstLine="1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Здоровье родителей и здоровье будущего ребенка. Основные средства планированиясемьи. Факторы, влияющие на здоровье ребенка. Беременность и гигиена беременности.Признаки и сроки беременности. Понятие патронажа, видыпатрона-жей. Особенностипитания иобразажизнибеременнойженщины.</w:t>
      </w:r>
    </w:p>
    <w:p w:rsidR="00B519E2" w:rsidRPr="00B519E2" w:rsidRDefault="00B519E2" w:rsidP="00465A97">
      <w:pPr>
        <w:widowControl w:val="0"/>
        <w:numPr>
          <w:ilvl w:val="1"/>
          <w:numId w:val="2"/>
        </w:numPr>
        <w:tabs>
          <w:tab w:val="left" w:pos="1189"/>
        </w:tabs>
        <w:autoSpaceDE w:val="0"/>
        <w:autoSpaceDN w:val="0"/>
        <w:spacing w:after="0" w:line="360" w:lineRule="auto"/>
        <w:ind w:right="122" w:firstLine="1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Основыуходазамладенцем.Физиологическиеособенностиразвитияново-рожденных детей. Основные мероприятия по уходу за младенцами. Формирование основздоровогообразажизни. Духовностьиздоровьесемьи.</w:t>
      </w:r>
    </w:p>
    <w:p w:rsidR="00B519E2" w:rsidRPr="00B519E2" w:rsidRDefault="00B519E2" w:rsidP="00B519E2">
      <w:pPr>
        <w:widowControl w:val="0"/>
        <w:autoSpaceDE w:val="0"/>
        <w:autoSpaceDN w:val="0"/>
        <w:spacing w:before="3" w:after="0" w:line="240" w:lineRule="auto"/>
        <w:ind w:left="400"/>
        <w:jc w:val="both"/>
        <w:outlineLvl w:val="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Практическиезанятия</w:t>
      </w:r>
    </w:p>
    <w:p w:rsidR="00B519E2" w:rsidRPr="00B519E2" w:rsidRDefault="00B519E2" w:rsidP="00B519E2">
      <w:pPr>
        <w:widowControl w:val="0"/>
        <w:autoSpaceDE w:val="0"/>
        <w:autoSpaceDN w:val="0"/>
        <w:spacing w:before="132" w:after="0" w:line="362" w:lineRule="auto"/>
        <w:ind w:left="400" w:right="118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8 Изучение и освоение основных приемов оказания первой помощи при кровотечениях,способыостановкикровотечения.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2" w:lineRule="auto"/>
        <w:ind w:left="400" w:right="13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9.Средствадляоказаниямедицинскойпомощи,правиланаложенияповязок,правильноеперенесение пострадавшего наносилках.</w:t>
      </w:r>
    </w:p>
    <w:p w:rsidR="00B519E2" w:rsidRPr="00B519E2" w:rsidRDefault="00B519E2" w:rsidP="00B519E2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35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ind w:left="400"/>
        <w:jc w:val="both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Темыиндивидуальныхпроектов</w:t>
      </w:r>
    </w:p>
    <w:p w:rsidR="00B519E2" w:rsidRPr="00B519E2" w:rsidRDefault="00B519E2" w:rsidP="00B519E2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30"/>
          <w:szCs w:val="24"/>
        </w:rPr>
      </w:pPr>
    </w:p>
    <w:p w:rsidR="00B519E2" w:rsidRPr="00B519E2" w:rsidRDefault="00B519E2" w:rsidP="00465A97">
      <w:pPr>
        <w:widowControl w:val="0"/>
        <w:numPr>
          <w:ilvl w:val="0"/>
          <w:numId w:val="1"/>
        </w:numPr>
        <w:tabs>
          <w:tab w:val="left" w:pos="677"/>
        </w:tabs>
        <w:autoSpaceDE w:val="0"/>
        <w:autoSpaceDN w:val="0"/>
        <w:spacing w:after="0" w:line="240" w:lineRule="auto"/>
        <w:ind w:hanging="277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Эволюциясредыобитания,переходктехносфере.</w:t>
      </w:r>
    </w:p>
    <w:p w:rsidR="00B519E2" w:rsidRPr="00B519E2" w:rsidRDefault="00B519E2" w:rsidP="00465A97">
      <w:pPr>
        <w:widowControl w:val="0"/>
        <w:numPr>
          <w:ilvl w:val="0"/>
          <w:numId w:val="1"/>
        </w:numPr>
        <w:tabs>
          <w:tab w:val="left" w:pos="677"/>
        </w:tabs>
        <w:autoSpaceDE w:val="0"/>
        <w:autoSpaceDN w:val="0"/>
        <w:spacing w:before="147" w:after="0" w:line="240" w:lineRule="auto"/>
        <w:ind w:hanging="277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Взаимодействиечеловекаисредыобитания.</w:t>
      </w:r>
    </w:p>
    <w:p w:rsidR="00B519E2" w:rsidRPr="00B519E2" w:rsidRDefault="00B519E2" w:rsidP="00465A97">
      <w:pPr>
        <w:widowControl w:val="0"/>
        <w:numPr>
          <w:ilvl w:val="0"/>
          <w:numId w:val="1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Стратегияустойчивогоразвитиякакусловиевыживаниячеловечества.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151" w:after="0" w:line="357" w:lineRule="auto"/>
        <w:ind w:right="128" w:hanging="276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Основныепутиформированиякультурыбезопасностижизнедеятельностивсовременномобществе.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Здоровыйобразжизни—основаукрепленияисохраненияличногоздоровья.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Факторы,способствующиеукреплениюздоровья.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Организациястуденческоготруда,отдыхаиэффективнойсамостоятельнойработы.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Рольфизическойкультурывсохраненииздоровья.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Путисохранениярепродуктивногоздоровьяобщества.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Arial MT" w:eastAsia="Times New Roman" w:hAnsi="Arial MT" w:cs="Times New Roman"/>
          <w:sz w:val="24"/>
        </w:rPr>
        <w:sectPr w:rsidR="00B519E2" w:rsidRPr="00B519E2">
          <w:footerReference w:type="default" r:id="rId20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83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lastRenderedPageBreak/>
        <w:t>Алкогольиеговлияниеназдоровье человека.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Табакокурениеиеговлияниеназдоровье.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Наркотикииихпагубноевоздействиенаорганизм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Особенноститрудовойдеятельностиженщиниподростков..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Терроризмкакосновнаясоциальнаяопасностьсовременности.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Космическиеопасности:мифыиреальность.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Современныесредствапораженияиихпоражающиефакторы.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Оповещениеиинформированиенаселенияобопасности.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Инженернаязащитавсистемеобеспечениябезопасностинаселения.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Правовыеиорганизационныеосновыобеспечениябезопасностижизнедеятельности.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151" w:after="0" w:line="362" w:lineRule="auto"/>
        <w:ind w:right="130" w:hanging="276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МЧСРоссии—федеральныйоргануправлениявобластизащитынаселенияотчрезвычайныхситуаций.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6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СтруктураВооруженныхСилРоссийскойФедерации.Видыиродавойск.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ОсновныевидывооруженияивоеннойтехникивРоссийскойФедерации.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Военнаяслужбакакособыйвидфедеральнойгосударственнойслужбы.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Организацияипорядокпризыва гражданнавоеннуюслужбув РоссийскойФедерации.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2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БоевыетрадицииВооруженныхСилРоссийскойФедерации.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Символывоинскойчести.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Патриотизмиверностьвоинскомудолгу.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ДнивоинскойславыРоссии.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Города-героиРоссийскойФедерации.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Профилактикаинфекционныхзаболеваний.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Перваяпомощьприостройсердечнойнедостаточности.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Оказаниепервойпомощиприбытовых травмах.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Духовностьиздоровьесемьи.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Здоровьеродителей—здоровьеребенка.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Какстатьдолгожителем?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Рождениеребенка—высшеечудонаЗемле.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Политикагосударствапоподдержкесемьи.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Arial MT" w:eastAsia="Times New Roman" w:hAnsi="Arial MT" w:cs="Times New Roman"/>
          <w:sz w:val="24"/>
        </w:rPr>
        <w:sectPr w:rsidR="00B519E2" w:rsidRPr="00B519E2">
          <w:footerReference w:type="default" r:id="rId21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76" w:after="0" w:line="240" w:lineRule="auto"/>
        <w:ind w:left="400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ТЕМАТИЧЕСКОЕПЛАНИРОВАНИЕ</w:t>
      </w:r>
    </w:p>
    <w:p w:rsidR="00B519E2" w:rsidRPr="00B519E2" w:rsidRDefault="00B519E2" w:rsidP="00B519E2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9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before="1" w:after="0" w:line="360" w:lineRule="auto"/>
        <w:ind w:left="400" w:right="119" w:firstLine="1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Приреализациисодержанияобщеобразовательнойучебнойдисциплины«Основыбезопасности жизнедеятельности» в пределах освоения СПО на базе основного общегообразования сполучением среднего общего образованиявне зависимости от профиляпрофессиональногообразованиямаксимальнаяучебнаянагрузкаобучающихсясоставляет: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13" w:after="0" w:line="360" w:lineRule="auto"/>
        <w:ind w:right="126" w:hanging="276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по специальности СПО — 105 часов, из них аудиторная (обязательная) учебная нагрузка,включаяпрактическиезанятия,—70часов;самостоятельнаяработастудентов—35часов.</w:t>
      </w:r>
    </w:p>
    <w:p w:rsidR="00B519E2" w:rsidRPr="00B519E2" w:rsidRDefault="00B519E2" w:rsidP="00B519E2">
      <w:pPr>
        <w:widowControl w:val="0"/>
        <w:autoSpaceDE w:val="0"/>
        <w:autoSpaceDN w:val="0"/>
        <w:spacing w:before="190" w:after="0" w:line="240" w:lineRule="auto"/>
        <w:ind w:left="49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ТЕМАТИЧЕСКИЕПЛАНЫ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Style w:val="TableNormal"/>
        <w:tblW w:w="0" w:type="auto"/>
        <w:tblInd w:w="4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818"/>
        <w:gridCol w:w="148"/>
        <w:gridCol w:w="3933"/>
      </w:tblGrid>
      <w:tr w:rsidR="00B519E2" w:rsidRPr="00B519E2" w:rsidTr="00EC3870">
        <w:trPr>
          <w:trHeight w:val="413"/>
        </w:trPr>
        <w:tc>
          <w:tcPr>
            <w:tcW w:w="4818" w:type="dxa"/>
          </w:tcPr>
          <w:p w:rsidR="00B519E2" w:rsidRPr="00B519E2" w:rsidRDefault="00B519E2" w:rsidP="00B519E2">
            <w:pPr>
              <w:spacing w:before="2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Видучебнойработы</w:t>
            </w:r>
          </w:p>
        </w:tc>
        <w:tc>
          <w:tcPr>
            <w:tcW w:w="4081" w:type="dxa"/>
            <w:gridSpan w:val="2"/>
          </w:tcPr>
          <w:p w:rsidR="00B519E2" w:rsidRPr="00B519E2" w:rsidRDefault="00B519E2" w:rsidP="00B519E2">
            <w:pPr>
              <w:spacing w:before="2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Количествочасов</w:t>
            </w:r>
          </w:p>
        </w:tc>
      </w:tr>
      <w:tr w:rsidR="00B519E2" w:rsidRPr="00B519E2" w:rsidTr="00EC3870">
        <w:trPr>
          <w:trHeight w:val="828"/>
        </w:trPr>
        <w:tc>
          <w:tcPr>
            <w:tcW w:w="4818" w:type="dxa"/>
          </w:tcPr>
          <w:p w:rsidR="00B519E2" w:rsidRPr="00B519E2" w:rsidRDefault="00B519E2" w:rsidP="00B519E2">
            <w:pPr>
              <w:tabs>
                <w:tab w:val="left" w:pos="1954"/>
                <w:tab w:val="left" w:pos="3445"/>
              </w:tabs>
              <w:spacing w:before="2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Аудиторные</w:t>
            </w:r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ab/>
              <w:t>занятия.</w:t>
            </w:r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ab/>
              <w:t>Содержание</w:t>
            </w:r>
          </w:p>
          <w:p w:rsidR="00B519E2" w:rsidRPr="00B519E2" w:rsidRDefault="00B519E2" w:rsidP="00B519E2">
            <w:pPr>
              <w:spacing w:before="140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обучения</w:t>
            </w:r>
          </w:p>
        </w:tc>
        <w:tc>
          <w:tcPr>
            <w:tcW w:w="148" w:type="dxa"/>
          </w:tcPr>
          <w:p w:rsidR="00B519E2" w:rsidRPr="00B519E2" w:rsidRDefault="00B519E2" w:rsidP="00B519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33" w:type="dxa"/>
          </w:tcPr>
          <w:p w:rsidR="00B519E2" w:rsidRPr="00B519E2" w:rsidRDefault="00B519E2" w:rsidP="00B519E2">
            <w:pPr>
              <w:spacing w:before="2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СпециальностиСПО</w:t>
            </w:r>
          </w:p>
        </w:tc>
      </w:tr>
      <w:tr w:rsidR="00B519E2" w:rsidRPr="00B519E2" w:rsidTr="00EC3870">
        <w:trPr>
          <w:trHeight w:val="413"/>
        </w:trPr>
        <w:tc>
          <w:tcPr>
            <w:tcW w:w="4818" w:type="dxa"/>
          </w:tcPr>
          <w:p w:rsidR="00B519E2" w:rsidRPr="00B519E2" w:rsidRDefault="00B519E2" w:rsidP="00B519E2">
            <w:pPr>
              <w:spacing w:line="274" w:lineRule="exact"/>
              <w:ind w:left="40"/>
              <w:rPr>
                <w:rFonts w:ascii="Times New Roman" w:eastAsia="Times New Roman" w:hAnsi="Times New Roman" w:cs="Times New Roman"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</w:rPr>
              <w:t>Введение</w:t>
            </w:r>
          </w:p>
        </w:tc>
        <w:tc>
          <w:tcPr>
            <w:tcW w:w="148" w:type="dxa"/>
          </w:tcPr>
          <w:p w:rsidR="00B519E2" w:rsidRPr="00B519E2" w:rsidRDefault="00B519E2" w:rsidP="00B519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33" w:type="dxa"/>
          </w:tcPr>
          <w:p w:rsidR="00B519E2" w:rsidRPr="00B519E2" w:rsidRDefault="00B519E2" w:rsidP="00B519E2">
            <w:pPr>
              <w:spacing w:line="274" w:lineRule="exact"/>
              <w:ind w:left="40"/>
              <w:rPr>
                <w:rFonts w:ascii="Times New Roman" w:eastAsia="Times New Roman" w:hAnsi="Times New Roman" w:cs="Times New Roman"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B519E2" w:rsidRPr="00B519E2" w:rsidTr="00EC3870">
        <w:trPr>
          <w:trHeight w:val="828"/>
        </w:trPr>
        <w:tc>
          <w:tcPr>
            <w:tcW w:w="4818" w:type="dxa"/>
          </w:tcPr>
          <w:p w:rsidR="00B519E2" w:rsidRPr="00B519E2" w:rsidRDefault="00B519E2" w:rsidP="00B519E2">
            <w:pPr>
              <w:tabs>
                <w:tab w:val="left" w:pos="464"/>
                <w:tab w:val="left" w:pos="2042"/>
                <w:tab w:val="left" w:pos="3030"/>
                <w:tab w:val="left" w:pos="4648"/>
              </w:tabs>
              <w:spacing w:line="274" w:lineRule="exact"/>
              <w:ind w:left="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1.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Обеспечение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личной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безопасности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</w:p>
          <w:p w:rsidR="00B519E2" w:rsidRPr="00B519E2" w:rsidRDefault="00B519E2" w:rsidP="00B519E2">
            <w:pPr>
              <w:spacing w:before="140"/>
              <w:ind w:left="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сохранениездоровья</w:t>
            </w:r>
          </w:p>
        </w:tc>
        <w:tc>
          <w:tcPr>
            <w:tcW w:w="148" w:type="dxa"/>
          </w:tcPr>
          <w:p w:rsidR="00B519E2" w:rsidRPr="00B519E2" w:rsidRDefault="00B519E2" w:rsidP="00B519E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3933" w:type="dxa"/>
          </w:tcPr>
          <w:p w:rsidR="00B519E2" w:rsidRPr="00B519E2" w:rsidRDefault="00B519E2" w:rsidP="00B519E2">
            <w:pPr>
              <w:spacing w:line="274" w:lineRule="exact"/>
              <w:ind w:left="40"/>
              <w:rPr>
                <w:rFonts w:ascii="Times New Roman" w:eastAsia="Times New Roman" w:hAnsi="Times New Roman" w:cs="Times New Roman"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519E2" w:rsidRPr="00B519E2" w:rsidTr="00EC3870">
        <w:trPr>
          <w:trHeight w:val="828"/>
        </w:trPr>
        <w:tc>
          <w:tcPr>
            <w:tcW w:w="4818" w:type="dxa"/>
          </w:tcPr>
          <w:p w:rsidR="00B519E2" w:rsidRPr="00B519E2" w:rsidRDefault="00B519E2" w:rsidP="00B519E2">
            <w:pPr>
              <w:tabs>
                <w:tab w:val="left" w:pos="460"/>
                <w:tab w:val="left" w:pos="2438"/>
                <w:tab w:val="left" w:pos="3492"/>
              </w:tabs>
              <w:spacing w:line="274" w:lineRule="exact"/>
              <w:ind w:left="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2.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Государственная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система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обеспечения</w:t>
            </w:r>
          </w:p>
          <w:p w:rsidR="00B519E2" w:rsidRPr="00B519E2" w:rsidRDefault="00B519E2" w:rsidP="00B519E2">
            <w:pPr>
              <w:spacing w:before="136"/>
              <w:ind w:left="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безопасностинаселения</w:t>
            </w:r>
          </w:p>
        </w:tc>
        <w:tc>
          <w:tcPr>
            <w:tcW w:w="148" w:type="dxa"/>
          </w:tcPr>
          <w:p w:rsidR="00B519E2" w:rsidRPr="00B519E2" w:rsidRDefault="00B519E2" w:rsidP="00B519E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3933" w:type="dxa"/>
          </w:tcPr>
          <w:p w:rsidR="00B519E2" w:rsidRPr="00B519E2" w:rsidRDefault="00B519E2" w:rsidP="00B519E2">
            <w:pPr>
              <w:spacing w:line="274" w:lineRule="exact"/>
              <w:ind w:left="40"/>
              <w:rPr>
                <w:rFonts w:ascii="Times New Roman" w:eastAsia="Times New Roman" w:hAnsi="Times New Roman" w:cs="Times New Roman"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</w:tr>
      <w:tr w:rsidR="00B519E2" w:rsidRPr="00B519E2" w:rsidTr="00EC3870">
        <w:trPr>
          <w:trHeight w:val="825"/>
        </w:trPr>
        <w:tc>
          <w:tcPr>
            <w:tcW w:w="4818" w:type="dxa"/>
          </w:tcPr>
          <w:p w:rsidR="00B519E2" w:rsidRPr="00B519E2" w:rsidRDefault="00B519E2" w:rsidP="00B519E2">
            <w:pPr>
              <w:spacing w:line="270" w:lineRule="exact"/>
              <w:ind w:left="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3.Основыобороныгосударстваивоинская</w:t>
            </w:r>
          </w:p>
          <w:p w:rsidR="00B519E2" w:rsidRPr="00B519E2" w:rsidRDefault="00B519E2" w:rsidP="00B519E2">
            <w:pPr>
              <w:spacing w:before="140"/>
              <w:ind w:left="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обязанность</w:t>
            </w:r>
          </w:p>
        </w:tc>
        <w:tc>
          <w:tcPr>
            <w:tcW w:w="148" w:type="dxa"/>
          </w:tcPr>
          <w:p w:rsidR="00B519E2" w:rsidRPr="00B519E2" w:rsidRDefault="00B519E2" w:rsidP="00B519E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3933" w:type="dxa"/>
          </w:tcPr>
          <w:p w:rsidR="00B519E2" w:rsidRPr="00B519E2" w:rsidRDefault="00B519E2" w:rsidP="00B519E2">
            <w:pPr>
              <w:spacing w:line="270" w:lineRule="exact"/>
              <w:ind w:left="40"/>
              <w:rPr>
                <w:rFonts w:ascii="Times New Roman" w:eastAsia="Times New Roman" w:hAnsi="Times New Roman" w:cs="Times New Roman"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</w:tr>
      <w:tr w:rsidR="00B519E2" w:rsidRPr="00B519E2" w:rsidTr="00EC3870">
        <w:trPr>
          <w:trHeight w:val="416"/>
        </w:trPr>
        <w:tc>
          <w:tcPr>
            <w:tcW w:w="4818" w:type="dxa"/>
          </w:tcPr>
          <w:p w:rsidR="00B519E2" w:rsidRPr="00B519E2" w:rsidRDefault="00B519E2" w:rsidP="00B519E2">
            <w:pPr>
              <w:spacing w:line="274" w:lineRule="exact"/>
              <w:ind w:left="40"/>
              <w:rPr>
                <w:rFonts w:ascii="Times New Roman" w:eastAsia="Times New Roman" w:hAnsi="Times New Roman" w:cs="Times New Roman"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</w:rPr>
              <w:t>4.Основымедицинскихзнаний</w:t>
            </w:r>
          </w:p>
        </w:tc>
        <w:tc>
          <w:tcPr>
            <w:tcW w:w="148" w:type="dxa"/>
          </w:tcPr>
          <w:p w:rsidR="00B519E2" w:rsidRPr="00B519E2" w:rsidRDefault="00B519E2" w:rsidP="00B519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33" w:type="dxa"/>
          </w:tcPr>
          <w:p w:rsidR="00B519E2" w:rsidRPr="00B519E2" w:rsidRDefault="00B519E2" w:rsidP="00B519E2">
            <w:pPr>
              <w:spacing w:line="274" w:lineRule="exact"/>
              <w:ind w:left="40"/>
              <w:rPr>
                <w:rFonts w:ascii="Times New Roman" w:eastAsia="Times New Roman" w:hAnsi="Times New Roman" w:cs="Times New Roman"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</w:tr>
      <w:tr w:rsidR="00B519E2" w:rsidRPr="00B519E2" w:rsidTr="00EC3870">
        <w:trPr>
          <w:trHeight w:val="413"/>
        </w:trPr>
        <w:tc>
          <w:tcPr>
            <w:tcW w:w="4818" w:type="dxa"/>
          </w:tcPr>
          <w:p w:rsidR="00B519E2" w:rsidRPr="00B519E2" w:rsidRDefault="00B519E2" w:rsidP="00B519E2">
            <w:pPr>
              <w:spacing w:line="275" w:lineRule="exact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148" w:type="dxa"/>
          </w:tcPr>
          <w:p w:rsidR="00B519E2" w:rsidRPr="00B519E2" w:rsidRDefault="00B519E2" w:rsidP="00B519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33" w:type="dxa"/>
          </w:tcPr>
          <w:p w:rsidR="00B519E2" w:rsidRPr="00B519E2" w:rsidRDefault="00B519E2" w:rsidP="00B519E2">
            <w:pPr>
              <w:spacing w:line="275" w:lineRule="exact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70</w:t>
            </w:r>
          </w:p>
        </w:tc>
      </w:tr>
      <w:tr w:rsidR="00B519E2" w:rsidRPr="00B519E2" w:rsidTr="00EC3870">
        <w:trPr>
          <w:trHeight w:val="412"/>
        </w:trPr>
        <w:tc>
          <w:tcPr>
            <w:tcW w:w="8899" w:type="dxa"/>
            <w:gridSpan w:val="3"/>
          </w:tcPr>
          <w:p w:rsidR="00B519E2" w:rsidRPr="00B519E2" w:rsidRDefault="00B519E2" w:rsidP="00B519E2">
            <w:pPr>
              <w:spacing w:before="2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Внеаудиторнаясамостоятельнаяработа</w:t>
            </w:r>
          </w:p>
        </w:tc>
      </w:tr>
      <w:tr w:rsidR="00B519E2" w:rsidRPr="00B519E2" w:rsidTr="00EC3870">
        <w:trPr>
          <w:trHeight w:val="2069"/>
        </w:trPr>
        <w:tc>
          <w:tcPr>
            <w:tcW w:w="4818" w:type="dxa"/>
          </w:tcPr>
          <w:p w:rsidR="00B519E2" w:rsidRPr="00B519E2" w:rsidRDefault="00B519E2" w:rsidP="00B519E2">
            <w:pPr>
              <w:tabs>
                <w:tab w:val="left" w:pos="2951"/>
              </w:tabs>
              <w:spacing w:line="360" w:lineRule="auto"/>
              <w:ind w:left="40" w:right="2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Подготовкаиндивидуальногопроектасиспользованием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информационныхтехнологий, организация режима дня, труда иотдыха,рациональногопитанияидви-</w:t>
            </w:r>
          </w:p>
          <w:p w:rsidR="00B519E2" w:rsidRPr="00B519E2" w:rsidRDefault="00B519E2" w:rsidP="00B519E2">
            <w:pPr>
              <w:ind w:left="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</w:rPr>
              <w:t>гательнойактивностиидр.</w:t>
            </w:r>
          </w:p>
        </w:tc>
        <w:tc>
          <w:tcPr>
            <w:tcW w:w="148" w:type="dxa"/>
          </w:tcPr>
          <w:p w:rsidR="00B519E2" w:rsidRPr="00B519E2" w:rsidRDefault="00B519E2" w:rsidP="00B519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33" w:type="dxa"/>
          </w:tcPr>
          <w:p w:rsidR="00B519E2" w:rsidRPr="00B519E2" w:rsidRDefault="00B519E2" w:rsidP="00B519E2">
            <w:pPr>
              <w:spacing w:before="2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35</w:t>
            </w:r>
          </w:p>
        </w:tc>
      </w:tr>
      <w:tr w:rsidR="00B519E2" w:rsidRPr="00B519E2" w:rsidTr="00EC3870">
        <w:trPr>
          <w:trHeight w:val="829"/>
        </w:trPr>
        <w:tc>
          <w:tcPr>
            <w:tcW w:w="8899" w:type="dxa"/>
            <w:gridSpan w:val="3"/>
          </w:tcPr>
          <w:p w:rsidR="00B519E2" w:rsidRPr="00B519E2" w:rsidRDefault="00B519E2" w:rsidP="00B519E2">
            <w:pPr>
              <w:tabs>
                <w:tab w:val="right" w:pos="5174"/>
              </w:tabs>
              <w:spacing w:before="2"/>
              <w:ind w:left="40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B519E2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Промежуточнаяаттестацияв форме</w:t>
            </w:r>
            <w:r w:rsidRPr="00B519E2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ab/>
              <w:t>2</w:t>
            </w:r>
          </w:p>
          <w:p w:rsidR="00B519E2" w:rsidRPr="00B519E2" w:rsidRDefault="00B519E2" w:rsidP="00B519E2">
            <w:pPr>
              <w:spacing w:before="140"/>
              <w:ind w:left="140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B519E2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дифференцированногозачета</w:t>
            </w:r>
          </w:p>
        </w:tc>
      </w:tr>
      <w:tr w:rsidR="00B519E2" w:rsidRPr="00B519E2" w:rsidTr="00EC3870">
        <w:trPr>
          <w:trHeight w:val="416"/>
        </w:trPr>
        <w:tc>
          <w:tcPr>
            <w:tcW w:w="4818" w:type="dxa"/>
          </w:tcPr>
          <w:p w:rsidR="00B519E2" w:rsidRPr="00B519E2" w:rsidRDefault="00B519E2" w:rsidP="00B519E2">
            <w:pPr>
              <w:spacing w:before="2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148" w:type="dxa"/>
          </w:tcPr>
          <w:p w:rsidR="00B519E2" w:rsidRPr="00B519E2" w:rsidRDefault="00B519E2" w:rsidP="00B519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33" w:type="dxa"/>
          </w:tcPr>
          <w:p w:rsidR="00B519E2" w:rsidRPr="00B519E2" w:rsidRDefault="00B519E2" w:rsidP="00B519E2">
            <w:pPr>
              <w:spacing w:before="2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105</w:t>
            </w:r>
          </w:p>
        </w:tc>
      </w:tr>
    </w:tbl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B519E2" w:rsidRPr="00B519E2">
          <w:footerReference w:type="default" r:id="rId22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tabs>
          <w:tab w:val="left" w:pos="4647"/>
          <w:tab w:val="left" w:pos="5843"/>
        </w:tabs>
        <w:autoSpaceDE w:val="0"/>
        <w:autoSpaceDN w:val="0"/>
        <w:spacing w:before="68" w:after="0" w:line="360" w:lineRule="auto"/>
        <w:ind w:left="400" w:right="119"/>
        <w:jc w:val="both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УЧЕБНО-МЕТОДИЧЕСКОЕ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И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МАТЕРИАЛЬНО-ТЕХНИЧЕСКОЕОБЕСПЕЧЕНИЕПРОГРАММЫУЧЕБНОЙДИСЦИПЛИНЫ«ОСНОВЫБЕЗОПАСНОСТИЖИЗНЕДЕЯТЕЛЬНОСТИ»</w:t>
      </w:r>
    </w:p>
    <w:p w:rsidR="00B519E2" w:rsidRPr="00B519E2" w:rsidRDefault="00B519E2" w:rsidP="00B519E2">
      <w:pPr>
        <w:widowControl w:val="0"/>
        <w:autoSpaceDE w:val="0"/>
        <w:autoSpaceDN w:val="0"/>
        <w:spacing w:before="90" w:after="0" w:line="357" w:lineRule="auto"/>
        <w:ind w:left="400" w:right="1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Помещение кабинета основ безопасности жизнедеятельности соответствует требованиямСанитарно-эпидемиологическихправилинормативов(СанПиН2.4.2.178-02).</w:t>
      </w:r>
    </w:p>
    <w:p w:rsidR="00B519E2" w:rsidRPr="00B519E2" w:rsidRDefault="00B519E2" w:rsidP="00B519E2">
      <w:pPr>
        <w:widowControl w:val="0"/>
        <w:autoSpaceDE w:val="0"/>
        <w:autoSpaceDN w:val="0"/>
        <w:spacing w:before="2" w:after="0" w:line="362" w:lineRule="auto"/>
        <w:ind w:left="400" w:right="12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программыучебнойдисциплины«Основыбезопасностижизнедеятельности»входят: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6" w:after="0" w:line="362" w:lineRule="auto"/>
        <w:ind w:right="122" w:hanging="276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наглядныепособия(комплектыучебныхстендов,плакатов,портретоввыдающихсяученыхвобластиобеспечениябезопаснойжизнедеятельностинаселения идр.);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9" w:after="0" w:line="360" w:lineRule="auto"/>
        <w:ind w:right="124" w:hanging="276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средствиндивидуальнойзащиты(СИЗ):противогазГП-7,общевойсковойзащитныйкостюм, общевойсковой прибор химической разведки, компас-азимут; дозиметр бытовой(индикаторрадиоактивности);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10" w:after="0" w:line="360" w:lineRule="auto"/>
        <w:ind w:right="126" w:hanging="276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образцысредствпервоймедицинскойпомощи:индивидуальныйперевязочныйпакетИПП-1; жгуткровоостанавливающий;аптечка индивидуальнаяАИ-2; индивидуальныйпротивохимическийпакетИПП-11; сумка санитарная;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3" w:after="0" w:line="240" w:lineRule="auto"/>
        <w:ind w:hanging="277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образцысредствпожаротушения(СП);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макетавтоматаКалашникова;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обучающиеиконтролирующиепрограммыпотемамдисциплины;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Arial MT" w:eastAsia="Times New Roman" w:hAnsi="Arial MT" w:cs="Times New Roman"/>
          <w:sz w:val="24"/>
        </w:rPr>
        <w:sectPr w:rsidR="00B519E2" w:rsidRPr="00B519E2">
          <w:footerReference w:type="default" r:id="rId23"/>
          <w:pgSz w:w="11910" w:h="16840"/>
          <w:pgMar w:top="11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60" w:after="0" w:line="240" w:lineRule="auto"/>
        <w:ind w:left="504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ЛИТЕРАТУРА</w:t>
      </w:r>
    </w:p>
    <w:p w:rsidR="00B519E2" w:rsidRPr="00B519E2" w:rsidRDefault="00B519E2" w:rsidP="00B519E2">
      <w:pPr>
        <w:widowControl w:val="0"/>
        <w:autoSpaceDE w:val="0"/>
        <w:autoSpaceDN w:val="0"/>
        <w:spacing w:before="132" w:after="0" w:line="357" w:lineRule="auto"/>
        <w:ind w:left="400" w:firstLine="284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i/>
          <w:sz w:val="24"/>
        </w:rPr>
        <w:t>КосолаповаН.</w:t>
      </w:r>
      <w:r w:rsidRPr="00B519E2">
        <w:rPr>
          <w:rFonts w:ascii="Times New Roman" w:eastAsia="Times New Roman" w:hAnsi="Times New Roman" w:cs="Times New Roman"/>
          <w:sz w:val="24"/>
        </w:rPr>
        <w:t>В.,</w:t>
      </w:r>
      <w:r w:rsidRPr="00B519E2">
        <w:rPr>
          <w:rFonts w:ascii="Times New Roman" w:eastAsia="Times New Roman" w:hAnsi="Times New Roman" w:cs="Times New Roman"/>
          <w:i/>
          <w:sz w:val="24"/>
        </w:rPr>
        <w:t>ПрокопенкоН.А.</w:t>
      </w:r>
      <w:r w:rsidRPr="00B519E2">
        <w:rPr>
          <w:rFonts w:ascii="Times New Roman" w:eastAsia="Times New Roman" w:hAnsi="Times New Roman" w:cs="Times New Roman"/>
          <w:sz w:val="24"/>
        </w:rPr>
        <w:t>Основыбезопасностижизнедеятельности:учебникдля сред. проф.образования.— М., 2019.</w:t>
      </w:r>
    </w:p>
    <w:p w:rsidR="00B519E2" w:rsidRPr="00B519E2" w:rsidRDefault="00B519E2" w:rsidP="00B519E2">
      <w:pPr>
        <w:widowControl w:val="0"/>
        <w:autoSpaceDE w:val="0"/>
        <w:autoSpaceDN w:val="0"/>
        <w:spacing w:before="6" w:after="0" w:line="240" w:lineRule="auto"/>
        <w:ind w:left="684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Дополнительныеисточники</w:t>
      </w:r>
    </w:p>
    <w:p w:rsidR="00B519E2" w:rsidRPr="00B519E2" w:rsidRDefault="00B519E2" w:rsidP="00B519E2">
      <w:pPr>
        <w:widowControl w:val="0"/>
        <w:tabs>
          <w:tab w:val="left" w:pos="2232"/>
          <w:tab w:val="left" w:pos="3093"/>
          <w:tab w:val="left" w:pos="4668"/>
          <w:tab w:val="left" w:pos="5254"/>
          <w:tab w:val="left" w:pos="5894"/>
          <w:tab w:val="left" w:pos="7605"/>
          <w:tab w:val="left" w:pos="8391"/>
        </w:tabs>
        <w:autoSpaceDE w:val="0"/>
        <w:autoSpaceDN w:val="0"/>
        <w:spacing w:before="136" w:after="0" w:line="362" w:lineRule="auto"/>
        <w:ind w:left="400" w:right="118" w:firstLine="284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i/>
          <w:sz w:val="24"/>
        </w:rPr>
        <w:t>Косолапова</w:t>
      </w:r>
      <w:r w:rsidRPr="00B519E2">
        <w:rPr>
          <w:rFonts w:ascii="Times New Roman" w:eastAsia="Times New Roman" w:hAnsi="Times New Roman" w:cs="Times New Roman"/>
          <w:i/>
          <w:sz w:val="24"/>
        </w:rPr>
        <w:tab/>
        <w:t>Н.</w:t>
      </w:r>
      <w:r w:rsidRPr="00B519E2">
        <w:rPr>
          <w:rFonts w:ascii="Times New Roman" w:eastAsia="Times New Roman" w:hAnsi="Times New Roman" w:cs="Times New Roman"/>
          <w:sz w:val="24"/>
        </w:rPr>
        <w:t>В.,</w:t>
      </w:r>
      <w:r w:rsidRPr="00B519E2">
        <w:rPr>
          <w:rFonts w:ascii="Times New Roman" w:eastAsia="Times New Roman" w:hAnsi="Times New Roman" w:cs="Times New Roman"/>
          <w:sz w:val="24"/>
        </w:rPr>
        <w:tab/>
      </w:r>
      <w:r w:rsidRPr="00B519E2">
        <w:rPr>
          <w:rFonts w:ascii="Times New Roman" w:eastAsia="Times New Roman" w:hAnsi="Times New Roman" w:cs="Times New Roman"/>
          <w:i/>
          <w:sz w:val="24"/>
        </w:rPr>
        <w:t>Прокопенко</w:t>
      </w:r>
      <w:r w:rsidRPr="00B519E2">
        <w:rPr>
          <w:rFonts w:ascii="Times New Roman" w:eastAsia="Times New Roman" w:hAnsi="Times New Roman" w:cs="Times New Roman"/>
          <w:i/>
          <w:sz w:val="24"/>
        </w:rPr>
        <w:tab/>
        <w:t>Н.</w:t>
      </w:r>
      <w:r w:rsidRPr="00B519E2">
        <w:rPr>
          <w:rFonts w:ascii="Times New Roman" w:eastAsia="Times New Roman" w:hAnsi="Times New Roman" w:cs="Times New Roman"/>
          <w:i/>
          <w:sz w:val="24"/>
        </w:rPr>
        <w:tab/>
      </w:r>
      <w:r w:rsidRPr="00B519E2">
        <w:rPr>
          <w:rFonts w:ascii="Times New Roman" w:eastAsia="Times New Roman" w:hAnsi="Times New Roman" w:cs="Times New Roman"/>
          <w:sz w:val="24"/>
        </w:rPr>
        <w:t>А.,</w:t>
      </w:r>
      <w:r w:rsidRPr="00B519E2">
        <w:rPr>
          <w:rFonts w:ascii="Times New Roman" w:eastAsia="Times New Roman" w:hAnsi="Times New Roman" w:cs="Times New Roman"/>
          <w:sz w:val="24"/>
        </w:rPr>
        <w:tab/>
      </w:r>
      <w:r w:rsidRPr="00B519E2">
        <w:rPr>
          <w:rFonts w:ascii="Times New Roman" w:eastAsia="Times New Roman" w:hAnsi="Times New Roman" w:cs="Times New Roman"/>
          <w:i/>
          <w:sz w:val="24"/>
        </w:rPr>
        <w:t>Побежимова</w:t>
      </w:r>
      <w:r w:rsidRPr="00B519E2">
        <w:rPr>
          <w:rFonts w:ascii="Times New Roman" w:eastAsia="Times New Roman" w:hAnsi="Times New Roman" w:cs="Times New Roman"/>
          <w:i/>
          <w:sz w:val="24"/>
        </w:rPr>
        <w:tab/>
        <w:t>Е.Л.</w:t>
      </w:r>
      <w:r w:rsidRPr="00B519E2">
        <w:rPr>
          <w:rFonts w:ascii="Times New Roman" w:eastAsia="Times New Roman" w:hAnsi="Times New Roman" w:cs="Times New Roman"/>
          <w:i/>
          <w:sz w:val="24"/>
        </w:rPr>
        <w:tab/>
      </w:r>
      <w:r w:rsidRPr="00B519E2">
        <w:rPr>
          <w:rFonts w:ascii="Times New Roman" w:eastAsia="Times New Roman" w:hAnsi="Times New Roman" w:cs="Times New Roman"/>
          <w:sz w:val="24"/>
        </w:rPr>
        <w:t>Безопасностьжизнедеятельности:учебникдля учрежденийсред.проф.образования.—М.,2014.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2" w:lineRule="auto"/>
        <w:ind w:left="400" w:firstLine="272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i/>
          <w:sz w:val="24"/>
          <w:szCs w:val="24"/>
        </w:rPr>
        <w:t>МикрюковВ.Ю.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Безопасностьжизнедеятельности:учебникдлястудентовсред.проф.образования. — М., 2017.</w:t>
      </w:r>
    </w:p>
    <w:p w:rsidR="00B519E2" w:rsidRPr="00B519E2" w:rsidRDefault="00B519E2" w:rsidP="00B519E2">
      <w:pPr>
        <w:widowControl w:val="0"/>
        <w:autoSpaceDE w:val="0"/>
        <w:autoSpaceDN w:val="0"/>
        <w:spacing w:before="73" w:after="0" w:line="240" w:lineRule="auto"/>
        <w:ind w:left="400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Дляпреподавателей</w:t>
      </w:r>
    </w:p>
    <w:p w:rsidR="00B519E2" w:rsidRPr="00B519E2" w:rsidRDefault="00B519E2" w:rsidP="00B519E2">
      <w:pPr>
        <w:widowControl w:val="0"/>
        <w:autoSpaceDE w:val="0"/>
        <w:autoSpaceDN w:val="0"/>
        <w:spacing w:before="216" w:after="0" w:line="360" w:lineRule="auto"/>
        <w:ind w:left="400" w:right="126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КонституцияРоссийскойФедерации(принятавсенароднымголосованием12.12.1993)(сучетомпоправок,внесенныхфедеральнымиконституционнымизаконамиРФопоправках к Конституции РФ от 30.12.2008 № 6-ФКЗ, от 30.12.2008 № 7-ФКЗ) // СЗ РФ. —2009. —№4. — Ст. 445.</w:t>
      </w:r>
    </w:p>
    <w:p w:rsidR="00B519E2" w:rsidRPr="00B519E2" w:rsidRDefault="00B519E2" w:rsidP="00B519E2">
      <w:pPr>
        <w:widowControl w:val="0"/>
        <w:autoSpaceDE w:val="0"/>
        <w:autoSpaceDN w:val="0"/>
        <w:spacing w:before="5" w:after="0" w:line="240" w:lineRule="auto"/>
        <w:ind w:left="6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Федеральныйзаконот29.12.2012№273-ФЗ(вред.федеральныхзаконовот07.05.2013</w:t>
      </w:r>
    </w:p>
    <w:p w:rsidR="00B519E2" w:rsidRPr="00B519E2" w:rsidRDefault="00B519E2" w:rsidP="00B519E2">
      <w:pPr>
        <w:widowControl w:val="0"/>
        <w:autoSpaceDE w:val="0"/>
        <w:autoSpaceDN w:val="0"/>
        <w:spacing w:before="136" w:after="0" w:line="240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№99-ФЗ, от07.06.2013 №120-ФЗ, от02.07.2013 №170-ФЗ, от23.07.2013 №203-ФЗ,</w:t>
      </w:r>
    </w:p>
    <w:p w:rsidR="00B519E2" w:rsidRPr="00B519E2" w:rsidRDefault="00B519E2" w:rsidP="00B519E2">
      <w:pPr>
        <w:widowControl w:val="0"/>
        <w:autoSpaceDE w:val="0"/>
        <w:autoSpaceDN w:val="0"/>
        <w:spacing w:before="140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от25.11.2013№317-ФЗ,от03.02.2014№11-ФЗ,от03.02.2014№15-ФЗ,от05.05.2014№</w:t>
      </w:r>
    </w:p>
    <w:p w:rsidR="00B519E2" w:rsidRPr="00B519E2" w:rsidRDefault="00B519E2" w:rsidP="00B519E2">
      <w:pPr>
        <w:widowControl w:val="0"/>
        <w:autoSpaceDE w:val="0"/>
        <w:autoSpaceDN w:val="0"/>
        <w:spacing w:before="137" w:after="0" w:line="362" w:lineRule="auto"/>
        <w:ind w:left="400" w:right="129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84-ФЗ,от27.05.2014№135-ФЗ,от04.06.2014№148-ФЗ,сизм.,внесеннымиФедеральным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71" w:lineRule="exact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закономот04.06.2014№145-ФЗ) «ОбобразованиивРоссийскойФедерации».</w:t>
      </w:r>
    </w:p>
    <w:p w:rsidR="00B519E2" w:rsidRPr="00B519E2" w:rsidRDefault="00B519E2" w:rsidP="00B519E2">
      <w:pPr>
        <w:widowControl w:val="0"/>
        <w:autoSpaceDE w:val="0"/>
        <w:autoSpaceDN w:val="0"/>
        <w:spacing w:before="140" w:after="0" w:line="360" w:lineRule="auto"/>
        <w:ind w:left="400" w:right="124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РФ от 17.05.2012 № 413 «Об утверждениифедерального государственного образовательного стандарта среднего (полного) общегообразования»(зарегистрированвМинюстеРФ07.06.2012 №24480).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75" w:lineRule="exact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от11.02.2013, с изм. идоп. от01.03.2013)//СЗРФ.—1994. — №32 (Ч.1). —Ст. 3301.</w:t>
      </w:r>
    </w:p>
    <w:p w:rsidR="00B519E2" w:rsidRPr="00B519E2" w:rsidRDefault="00B519E2" w:rsidP="00B519E2">
      <w:pPr>
        <w:widowControl w:val="0"/>
        <w:autoSpaceDE w:val="0"/>
        <w:autoSpaceDN w:val="0"/>
        <w:spacing w:before="140" w:after="0" w:line="357" w:lineRule="auto"/>
        <w:ind w:left="400" w:right="5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Гражданский кодекс РФ (Ч. 2) (утвержден Федеральным законом от 26.01.96 № 14-ФЗ)(вред. от14.06.2012) //СЗ РФ.— 1996.— №5 (Ч. 2). — Ст. 410.</w:t>
      </w:r>
    </w:p>
    <w:p w:rsidR="00B519E2" w:rsidRPr="00B519E2" w:rsidRDefault="00B519E2" w:rsidP="00B519E2">
      <w:pPr>
        <w:widowControl w:val="0"/>
        <w:autoSpaceDE w:val="0"/>
        <w:autoSpaceDN w:val="0"/>
        <w:spacing w:before="5" w:after="0" w:line="357" w:lineRule="auto"/>
        <w:ind w:left="400" w:right="13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СемейныйкодексРоссийскойФедерации(утвержденФедеральнымзакономот29.12.1995№223-ФЗ) (вред. от12.11.2012) //СЗРФ.— 1996. — №1. — Ст. 16.</w:t>
      </w:r>
    </w:p>
    <w:p w:rsidR="00B519E2" w:rsidRPr="00B519E2" w:rsidRDefault="00B519E2" w:rsidP="00B519E2">
      <w:pPr>
        <w:widowControl w:val="0"/>
        <w:autoSpaceDE w:val="0"/>
        <w:autoSpaceDN w:val="0"/>
        <w:spacing w:before="6" w:after="0" w:line="360" w:lineRule="auto"/>
        <w:ind w:left="400" w:right="13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УголовныйкодексРоссийскойФедерации(утвержденФедеральнымзакономот13.06.1996№63-ФЗ)(вред.от07.12.2011;сизм.идоп.,вступающимивсилус05.04.2013)//СЗРФ.—</w:t>
      </w:r>
    </w:p>
    <w:p w:rsidR="00B519E2" w:rsidRPr="00B519E2" w:rsidRDefault="00B519E2" w:rsidP="00B519E2">
      <w:pPr>
        <w:widowControl w:val="0"/>
        <w:autoSpaceDE w:val="0"/>
        <w:autoSpaceDN w:val="0"/>
        <w:spacing w:before="18" w:after="0" w:line="240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1996.— №25. — Ст. 2954.</w:t>
      </w:r>
    </w:p>
    <w:p w:rsidR="00B519E2" w:rsidRPr="00B519E2" w:rsidRDefault="00B519E2" w:rsidP="00B519E2">
      <w:pPr>
        <w:widowControl w:val="0"/>
        <w:autoSpaceDE w:val="0"/>
        <w:autoSpaceDN w:val="0"/>
        <w:spacing w:before="140" w:after="0" w:line="362" w:lineRule="auto"/>
        <w:ind w:left="400" w:right="130" w:firstLine="2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Федеральныйзаконот28.03.1998№53-ФЗ«Овоинскойобязанностиивоеннойслужбе» (в ред. от 04.03.2013, с изм. от 21.03.1013) // СЗ РФ. — 1998. — № 13. — Ст. 1475.(вред. от30.11.2011) //СЗРФ.— 2002. — №30. — Ст. 3030.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70" w:lineRule="exact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Федеральный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законот31.05.1996 №61-ФЗ«Обобороне»(вред. от05.04.2013)//СЗ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70" w:lineRule="exact"/>
        <w:jc w:val="both"/>
        <w:rPr>
          <w:rFonts w:ascii="Times New Roman" w:eastAsia="Times New Roman" w:hAnsi="Times New Roman" w:cs="Times New Roman"/>
        </w:rPr>
        <w:sectPr w:rsidR="00B519E2" w:rsidRPr="00B519E2">
          <w:footerReference w:type="default" r:id="rId24"/>
          <w:pgSz w:w="11910" w:h="16840"/>
          <w:pgMar w:top="106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72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lastRenderedPageBreak/>
        <w:t>РФ.—1996.—№23.—Ст.2750.</w:t>
      </w:r>
    </w:p>
    <w:p w:rsidR="00B519E2" w:rsidRPr="00B519E2" w:rsidRDefault="00B519E2" w:rsidP="00B519E2">
      <w:pPr>
        <w:widowControl w:val="0"/>
        <w:autoSpaceDE w:val="0"/>
        <w:autoSpaceDN w:val="0"/>
        <w:spacing w:before="44" w:after="0" w:line="273" w:lineRule="auto"/>
        <w:ind w:left="400" w:right="713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Федеральный закон от 10.01.2002 № 7-ФЗ «Об охране окружающей среды» (в ред. от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>25.06.2012,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 xml:space="preserve"> сизм. от05.03.2013)//СЗРФ. — 2002.— №2. — Ст. 133.</w:t>
      </w:r>
    </w:p>
    <w:p w:rsidR="00B519E2" w:rsidRPr="00B519E2" w:rsidRDefault="00B519E2" w:rsidP="00B519E2">
      <w:pPr>
        <w:widowControl w:val="0"/>
        <w:autoSpaceDE w:val="0"/>
        <w:autoSpaceDN w:val="0"/>
        <w:spacing w:before="7" w:after="0" w:line="357" w:lineRule="auto"/>
        <w:ind w:left="400" w:firstLine="276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Федеральныйзаконот21.11.2011№323-ФЗ«ОбосновахохраныздоровьягражданвРоссийскойФедерации»(вред.от25.06.2012) //СЗРФ.—2011.—N48. — Ст. 6724.</w:t>
      </w:r>
    </w:p>
    <w:p w:rsidR="00B519E2" w:rsidRPr="00B519E2" w:rsidRDefault="00B519E2" w:rsidP="00B519E2">
      <w:pPr>
        <w:widowControl w:val="0"/>
        <w:autoSpaceDE w:val="0"/>
        <w:autoSpaceDN w:val="0"/>
        <w:spacing w:before="6" w:after="0" w:line="376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УказПрезидентаРФот05.02.2010№146«О Военнойдоктрине РоссийскойФедерации»//СЗРФ. — 2010.— №7. — Ст. 724.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54" w:lineRule="exact"/>
        <w:ind w:left="684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ПостановлениеПравительстваРФот30.12.2003№794«Оединойгосударственной</w:t>
      </w:r>
    </w:p>
    <w:p w:rsidR="00B519E2" w:rsidRPr="00B519E2" w:rsidRDefault="00B519E2" w:rsidP="00B519E2">
      <w:pPr>
        <w:widowControl w:val="0"/>
        <w:autoSpaceDE w:val="0"/>
        <w:autoSpaceDN w:val="0"/>
        <w:spacing w:before="140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>системепредупрежденияиликвидации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чрезвычайныхситуаций»(вред.от18.04.2012)//</w:t>
      </w:r>
    </w:p>
    <w:p w:rsidR="00B519E2" w:rsidRPr="00B519E2" w:rsidRDefault="00B519E2" w:rsidP="00B519E2">
      <w:pPr>
        <w:widowControl w:val="0"/>
        <w:autoSpaceDE w:val="0"/>
        <w:autoSpaceDN w:val="0"/>
        <w:spacing w:before="136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СЗРФ.—</w:t>
      </w:r>
    </w:p>
    <w:p w:rsidR="00B519E2" w:rsidRPr="00B519E2" w:rsidRDefault="00B519E2" w:rsidP="00B519E2">
      <w:pPr>
        <w:widowControl w:val="0"/>
        <w:autoSpaceDE w:val="0"/>
        <w:autoSpaceDN w:val="0"/>
        <w:spacing w:before="160" w:after="0" w:line="240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2004.—№2. —Ст.121.</w:t>
      </w:r>
    </w:p>
    <w:p w:rsidR="00B519E2" w:rsidRPr="00B519E2" w:rsidRDefault="00B519E2" w:rsidP="00B519E2">
      <w:pPr>
        <w:widowControl w:val="0"/>
        <w:autoSpaceDE w:val="0"/>
        <w:autoSpaceDN w:val="0"/>
        <w:spacing w:before="136" w:after="0" w:line="360" w:lineRule="auto"/>
        <w:ind w:left="400" w:right="123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Приказ министра обороны РФ от 03.09.2011 № 1500 «О Правилах ношения военнойформыодеждыизнаковразличиявоеннослужащихВооруженныхСилРоссийскойФедерации,ведомственныхзнаковотличияииныхгеральдическихзнаковиособойцеремониальной парадной военной формы одежды военнослужащих почетного караулаВооруженных Сил Российской Федерации» (зарегистрирован в Минюсте РФ 25.10.2011 №22124) // Бюллетень нормативных актов федеральных органов исполнительной власти. —2011.— №47.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ind w:left="400" w:right="127" w:firstLine="2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Приказ Министерства здравоохранения и социального развития РФ от 04.05.2012 №477н «Об утверждении перечня состояний, при которых оказывается первая помощь, иперечнямероприятийпооказаниюпервойпомощи»(вред.от07.11.2012)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(зарегистрирован в Минюсте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 16.05.2012 № 24183) / /Бюллетень нормативных актовфедеральныхоргановисполнительнойвласти.— 2012.</w:t>
      </w:r>
    </w:p>
    <w:p w:rsidR="00B519E2" w:rsidRPr="00B519E2" w:rsidRDefault="00B519E2" w:rsidP="00B519E2">
      <w:pPr>
        <w:widowControl w:val="0"/>
        <w:autoSpaceDE w:val="0"/>
        <w:autoSpaceDN w:val="0"/>
        <w:spacing w:before="2" w:after="0" w:line="357" w:lineRule="auto"/>
        <w:ind w:left="400" w:right="129" w:firstLine="276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 xml:space="preserve">В., </w:t>
      </w:r>
      <w:r w:rsidRPr="00B519E2">
        <w:rPr>
          <w:rFonts w:ascii="Times New Roman" w:eastAsia="Times New Roman" w:hAnsi="Times New Roman" w:cs="Times New Roman"/>
          <w:i/>
          <w:sz w:val="24"/>
        </w:rPr>
        <w:t xml:space="preserve">Прокопенко Н. </w:t>
      </w:r>
      <w:r w:rsidRPr="00B519E2">
        <w:rPr>
          <w:rFonts w:ascii="Times New Roman" w:eastAsia="Times New Roman" w:hAnsi="Times New Roman" w:cs="Times New Roman"/>
          <w:sz w:val="24"/>
        </w:rPr>
        <w:t xml:space="preserve">А., </w:t>
      </w:r>
      <w:r w:rsidRPr="00B519E2">
        <w:rPr>
          <w:rFonts w:ascii="Times New Roman" w:eastAsia="Times New Roman" w:hAnsi="Times New Roman" w:cs="Times New Roman"/>
          <w:i/>
          <w:sz w:val="24"/>
        </w:rPr>
        <w:t xml:space="preserve">Побежимова Е.Л. </w:t>
      </w:r>
      <w:r w:rsidRPr="00B519E2">
        <w:rPr>
          <w:rFonts w:ascii="Times New Roman" w:eastAsia="Times New Roman" w:hAnsi="Times New Roman" w:cs="Times New Roman"/>
          <w:sz w:val="24"/>
        </w:rPr>
        <w:t>Безопасность жизнедеятельности: практикум:учеб.пособие для учрежденийнач.проф.образования.— М.,2013.</w:t>
      </w:r>
    </w:p>
    <w:p w:rsidR="00B519E2" w:rsidRPr="00B519E2" w:rsidRDefault="00B519E2" w:rsidP="00B519E2">
      <w:pPr>
        <w:widowControl w:val="0"/>
        <w:autoSpaceDE w:val="0"/>
        <w:autoSpaceDN w:val="0"/>
        <w:spacing w:before="5" w:after="0" w:line="240" w:lineRule="auto"/>
        <w:ind w:left="400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i/>
          <w:sz w:val="24"/>
        </w:rPr>
        <w:t>МитяевА.</w:t>
      </w:r>
      <w:r w:rsidRPr="00B519E2">
        <w:rPr>
          <w:rFonts w:ascii="Times New Roman" w:eastAsia="Times New Roman" w:hAnsi="Times New Roman" w:cs="Times New Roman"/>
          <w:sz w:val="24"/>
        </w:rPr>
        <w:t>Книгабудущих командиров. —М.,2010.</w:t>
      </w:r>
    </w:p>
    <w:p w:rsidR="00B519E2" w:rsidRPr="00B519E2" w:rsidRDefault="00B519E2" w:rsidP="00B519E2">
      <w:pPr>
        <w:widowControl w:val="0"/>
        <w:autoSpaceDE w:val="0"/>
        <w:autoSpaceDN w:val="0"/>
        <w:spacing w:before="136" w:after="0" w:line="362" w:lineRule="auto"/>
        <w:ind w:left="400" w:right="124" w:firstLine="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i/>
          <w:sz w:val="24"/>
          <w:szCs w:val="24"/>
        </w:rPr>
        <w:t>Назарова Е.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 xml:space="preserve">Н., </w:t>
      </w:r>
      <w:r w:rsidRPr="00B519E2">
        <w:rPr>
          <w:rFonts w:ascii="Times New Roman" w:eastAsia="Times New Roman" w:hAnsi="Times New Roman" w:cs="Times New Roman"/>
          <w:i/>
          <w:sz w:val="24"/>
          <w:szCs w:val="24"/>
        </w:rPr>
        <w:t xml:space="preserve">Жилов Ю.Д.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Основы медицинских знаний и здорового образа жизни:учебникдлястуд. высш.учеб. заведений.— М., 2013.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71" w:lineRule="exact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Общевойсковыеуставы ВооруженныхСилРФ(ред.2013г.)—Ростовн/Д,2013.</w:t>
      </w:r>
    </w:p>
    <w:p w:rsidR="00B519E2" w:rsidRPr="00B519E2" w:rsidRDefault="00B519E2" w:rsidP="00B519E2">
      <w:pPr>
        <w:widowControl w:val="0"/>
        <w:autoSpaceDE w:val="0"/>
        <w:autoSpaceDN w:val="0"/>
        <w:spacing w:before="224" w:after="0" w:line="240" w:lineRule="auto"/>
        <w:ind w:left="400"/>
        <w:jc w:val="both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Справочники,энциклопедии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ind w:left="400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i/>
          <w:sz w:val="24"/>
        </w:rPr>
        <w:t>ИзотоваМ.</w:t>
      </w:r>
      <w:r w:rsidRPr="00B519E2">
        <w:rPr>
          <w:rFonts w:ascii="Times New Roman" w:eastAsia="Times New Roman" w:hAnsi="Times New Roman" w:cs="Times New Roman"/>
          <w:sz w:val="24"/>
        </w:rPr>
        <w:t>А.,</w:t>
      </w:r>
      <w:r w:rsidRPr="00B519E2">
        <w:rPr>
          <w:rFonts w:ascii="Times New Roman" w:eastAsia="Times New Roman" w:hAnsi="Times New Roman" w:cs="Times New Roman"/>
          <w:i/>
          <w:sz w:val="24"/>
        </w:rPr>
        <w:t>ЦареваТ.Б.</w:t>
      </w:r>
      <w:r w:rsidRPr="00B519E2">
        <w:rPr>
          <w:rFonts w:ascii="Times New Roman" w:eastAsia="Times New Roman" w:hAnsi="Times New Roman" w:cs="Times New Roman"/>
          <w:sz w:val="24"/>
        </w:rPr>
        <w:t>ПолнаяэнциклопедияорденовимедалейРоссии.—М.,2008.</w:t>
      </w:r>
    </w:p>
    <w:p w:rsidR="00B519E2" w:rsidRPr="00B519E2" w:rsidRDefault="00B519E2" w:rsidP="00B519E2">
      <w:pPr>
        <w:widowControl w:val="0"/>
        <w:autoSpaceDE w:val="0"/>
        <w:autoSpaceDN w:val="0"/>
        <w:spacing w:before="136" w:after="0" w:line="240" w:lineRule="auto"/>
        <w:ind w:left="400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i/>
          <w:sz w:val="24"/>
        </w:rPr>
        <w:t>ИонинаН.А.</w:t>
      </w:r>
      <w:r w:rsidRPr="00B519E2">
        <w:rPr>
          <w:rFonts w:ascii="Times New Roman" w:eastAsia="Times New Roman" w:hAnsi="Times New Roman" w:cs="Times New Roman"/>
          <w:sz w:val="24"/>
        </w:rPr>
        <w:t>100 великихнаград. — М.,2009.</w:t>
      </w:r>
    </w:p>
    <w:p w:rsidR="00B519E2" w:rsidRPr="00B519E2" w:rsidRDefault="00B519E2" w:rsidP="00B519E2">
      <w:pPr>
        <w:widowControl w:val="0"/>
        <w:autoSpaceDE w:val="0"/>
        <w:autoSpaceDN w:val="0"/>
        <w:spacing w:before="140" w:after="0" w:line="360" w:lineRule="auto"/>
        <w:ind w:left="400" w:right="2259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i/>
          <w:sz w:val="24"/>
        </w:rPr>
        <w:t>КаменевА.И.</w:t>
      </w:r>
      <w:r w:rsidRPr="00B519E2">
        <w:rPr>
          <w:rFonts w:ascii="Times New Roman" w:eastAsia="Times New Roman" w:hAnsi="Times New Roman" w:cs="Times New Roman"/>
          <w:sz w:val="24"/>
        </w:rPr>
        <w:t>Энциклопедиярусскогоофицера.—М.,2008.</w:t>
      </w:r>
      <w:r w:rsidRPr="00B519E2">
        <w:rPr>
          <w:rFonts w:ascii="Times New Roman" w:eastAsia="Times New Roman" w:hAnsi="Times New Roman" w:cs="Times New Roman"/>
          <w:i/>
          <w:sz w:val="24"/>
        </w:rPr>
        <w:t xml:space="preserve">Каторин Ю. Ф. </w:t>
      </w:r>
      <w:r w:rsidRPr="00B519E2">
        <w:rPr>
          <w:rFonts w:ascii="Times New Roman" w:eastAsia="Times New Roman" w:hAnsi="Times New Roman" w:cs="Times New Roman"/>
          <w:sz w:val="24"/>
        </w:rPr>
        <w:t>Танки: иллюстрированная энциклопедия. — М., 2011.</w:t>
      </w:r>
      <w:r w:rsidRPr="00B519E2">
        <w:rPr>
          <w:rFonts w:ascii="Times New Roman" w:eastAsia="Times New Roman" w:hAnsi="Times New Roman" w:cs="Times New Roman"/>
          <w:i/>
          <w:sz w:val="24"/>
        </w:rPr>
        <w:t>ЛубченковЮ.Н.</w:t>
      </w:r>
      <w:r w:rsidRPr="00B519E2">
        <w:rPr>
          <w:rFonts w:ascii="Times New Roman" w:eastAsia="Times New Roman" w:hAnsi="Times New Roman" w:cs="Times New Roman"/>
          <w:sz w:val="24"/>
        </w:rPr>
        <w:t>Русскиеполководцы.— М.,2009.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</w:rPr>
        <w:sectPr w:rsidR="00B519E2" w:rsidRPr="00B519E2">
          <w:footerReference w:type="default" r:id="rId25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68" w:after="0" w:line="240" w:lineRule="auto"/>
        <w:ind w:left="400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Интернет-ресурсы</w:t>
      </w:r>
    </w:p>
    <w:p w:rsidR="00B519E2" w:rsidRPr="00B519E2" w:rsidRDefault="00B519E2" w:rsidP="00B519E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19E2" w:rsidRPr="00B519E2" w:rsidRDefault="009B24CF" w:rsidP="00B519E2">
      <w:pPr>
        <w:widowControl w:val="0"/>
        <w:autoSpaceDE w:val="0"/>
        <w:autoSpaceDN w:val="0"/>
        <w:spacing w:after="0" w:line="357" w:lineRule="auto"/>
        <w:ind w:left="400" w:right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26">
        <w:r w:rsidR="00B519E2" w:rsidRPr="00B519E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www.mchs.gov.ru</w:t>
        </w:r>
      </w:hyperlink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(сайтМЧСРФ).</w:t>
      </w:r>
      <w:hyperlink r:id="rId27">
        <w:r w:rsidR="00B519E2" w:rsidRPr="00B519E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www.mvd.ru</w:t>
        </w:r>
      </w:hyperlink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(сайтМВДРФ).</w:t>
      </w:r>
      <w:hyperlink r:id="rId28">
        <w:r w:rsidR="00B519E2" w:rsidRPr="00B519E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www.mil.ru</w:t>
        </w:r>
      </w:hyperlink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(сайтМинобороны).</w:t>
      </w:r>
      <w:hyperlink r:id="rId29">
        <w:r w:rsidR="00B519E2" w:rsidRPr="00B519E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www.fsb.ru</w:t>
        </w:r>
      </w:hyperlink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(сайтФСБРФ).</w:t>
      </w:r>
    </w:p>
    <w:p w:rsidR="00B519E2" w:rsidRPr="00B519E2" w:rsidRDefault="009B24CF" w:rsidP="00B519E2">
      <w:pPr>
        <w:widowControl w:val="0"/>
        <w:autoSpaceDE w:val="0"/>
        <w:autoSpaceDN w:val="0"/>
        <w:spacing w:before="6" w:after="0" w:line="240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30">
        <w:r w:rsidR="00B519E2" w:rsidRPr="00B519E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www.dic.academic.ru</w:t>
        </w:r>
      </w:hyperlink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(Академик.Словарииэнциклопедии).</w:t>
      </w:r>
      <w:hyperlink r:id="rId31">
        <w:r w:rsidR="00B519E2" w:rsidRPr="00B519E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www.booksgid.com</w:t>
        </w:r>
      </w:hyperlink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(Воо^Gid.</w:t>
      </w:r>
    </w:p>
    <w:p w:rsidR="00B519E2" w:rsidRPr="00B519E2" w:rsidRDefault="00B519E2" w:rsidP="00B519E2">
      <w:pPr>
        <w:widowControl w:val="0"/>
        <w:autoSpaceDE w:val="0"/>
        <w:autoSpaceDN w:val="0"/>
        <w:spacing w:before="136" w:after="0" w:line="240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Электроннаябиблиотека).</w:t>
      </w:r>
    </w:p>
    <w:p w:rsidR="00B519E2" w:rsidRPr="00B519E2" w:rsidRDefault="009B24CF" w:rsidP="00B519E2">
      <w:pPr>
        <w:widowControl w:val="0"/>
        <w:tabs>
          <w:tab w:val="left" w:pos="3353"/>
          <w:tab w:val="left" w:pos="6945"/>
          <w:tab w:val="left" w:pos="8671"/>
        </w:tabs>
        <w:autoSpaceDE w:val="0"/>
        <w:autoSpaceDN w:val="0"/>
        <w:spacing w:before="140" w:after="0" w:line="360" w:lineRule="auto"/>
        <w:ind w:left="400" w:right="12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32">
        <w:r w:rsidR="00B519E2" w:rsidRPr="00B519E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www.globalteka.ru/index.html</w:t>
        </w:r>
      </w:hyperlink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(Глобалтека.Глобальнаябиблиотеканаучныхресурсов).</w:t>
      </w:r>
      <w:hyperlink r:id="rId33">
        <w:r w:rsidR="00B519E2" w:rsidRPr="00B519E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www.window.edu.ru</w:t>
        </w:r>
      </w:hyperlink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(Единоеокнодоступакобразовательнымресурсам).</w:t>
      </w:r>
      <w:hyperlink r:id="rId34">
        <w:r w:rsidR="00B519E2" w:rsidRPr="00B519E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www.iprbookshop.ru</w:t>
        </w:r>
      </w:hyperlink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ab/>
        <w:t>(Электроно-библиотечная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ab/>
        <w:t>система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ab/>
      </w:r>
      <w:r w:rsidR="00B519E2"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>IPRbooks).</w:t>
      </w:r>
    </w:p>
    <w:p w:rsidR="0070385E" w:rsidRDefault="0070385E"/>
    <w:sectPr w:rsidR="0070385E" w:rsidSect="009B2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36FD" w:rsidRDefault="003236FD">
      <w:pPr>
        <w:spacing w:after="0" w:line="240" w:lineRule="auto"/>
      </w:pPr>
      <w:r>
        <w:separator/>
      </w:r>
    </w:p>
  </w:endnote>
  <w:endnote w:type="continuationSeparator" w:id="1">
    <w:p w:rsidR="003236FD" w:rsidRDefault="00323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870" w:rsidRDefault="00EC3870">
    <w:pPr>
      <w:pStyle w:val="a3"/>
      <w:spacing w:line="14" w:lineRule="auto"/>
      <w:rPr>
        <w:sz w:val="2"/>
      </w:rPr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870" w:rsidRDefault="00EC3870">
    <w:pPr>
      <w:pStyle w:val="a3"/>
      <w:spacing w:line="14" w:lineRule="auto"/>
      <w:rPr>
        <w:sz w:val="2"/>
      </w:rPr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870" w:rsidRDefault="00EC3870">
    <w:pPr>
      <w:pStyle w:val="a3"/>
      <w:spacing w:line="14" w:lineRule="auto"/>
      <w:rPr>
        <w:sz w:val="2"/>
      </w:rPr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870" w:rsidRDefault="00EC3870">
    <w:pPr>
      <w:pStyle w:val="a3"/>
      <w:spacing w:line="14" w:lineRule="auto"/>
      <w:rPr>
        <w:sz w:val="2"/>
      </w:rPr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870" w:rsidRDefault="00EC3870">
    <w:pPr>
      <w:pStyle w:val="a3"/>
      <w:spacing w:line="14" w:lineRule="auto"/>
      <w:rPr>
        <w:sz w:val="2"/>
      </w:rPr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870" w:rsidRDefault="00EC3870">
    <w:pPr>
      <w:pStyle w:val="a3"/>
      <w:spacing w:line="14" w:lineRule="auto"/>
      <w:rPr>
        <w:sz w:val="2"/>
      </w:rPr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870" w:rsidRDefault="00EC3870">
    <w:pPr>
      <w:pStyle w:val="a3"/>
      <w:spacing w:line="14" w:lineRule="auto"/>
      <w:rPr>
        <w:sz w:val="2"/>
      </w:rPr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870" w:rsidRDefault="00EC3870">
    <w:pPr>
      <w:pStyle w:val="a3"/>
      <w:spacing w:line="14" w:lineRule="auto"/>
      <w:rPr>
        <w:sz w:val="2"/>
      </w:rPr>
    </w:pP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870" w:rsidRDefault="00EC3870">
    <w:pPr>
      <w:pStyle w:val="a3"/>
      <w:spacing w:line="14" w:lineRule="auto"/>
      <w:rPr>
        <w:sz w:val="2"/>
      </w:rPr>
    </w:pP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870" w:rsidRDefault="00EC3870">
    <w:pPr>
      <w:pStyle w:val="a3"/>
      <w:spacing w:line="14" w:lineRule="auto"/>
      <w:rPr>
        <w:sz w:val="2"/>
      </w:rPr>
    </w:pP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870" w:rsidRDefault="00EC3870">
    <w:pPr>
      <w:pStyle w:val="a3"/>
      <w:spacing w:line="14" w:lineRule="auto"/>
      <w:rPr>
        <w:sz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870" w:rsidRDefault="00EC3870">
    <w:pPr>
      <w:pStyle w:val="a3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870" w:rsidRDefault="00EC3870">
    <w:pPr>
      <w:pStyle w:val="a3"/>
      <w:spacing w:line="14" w:lineRule="auto"/>
      <w:rPr>
        <w:sz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870" w:rsidRDefault="00EC3870">
    <w:pPr>
      <w:pStyle w:val="a3"/>
      <w:spacing w:line="14" w:lineRule="auto"/>
      <w:rPr>
        <w:sz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870" w:rsidRDefault="00EC3870">
    <w:pPr>
      <w:pStyle w:val="a3"/>
      <w:spacing w:line="14" w:lineRule="auto"/>
      <w:rPr>
        <w:sz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870" w:rsidRDefault="00EC3870">
    <w:pPr>
      <w:pStyle w:val="a3"/>
      <w:spacing w:line="14" w:lineRule="auto"/>
      <w:rPr>
        <w:sz w:val="2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870" w:rsidRDefault="00EC3870">
    <w:pPr>
      <w:pStyle w:val="a3"/>
      <w:spacing w:line="14" w:lineRule="auto"/>
      <w:rPr>
        <w:sz w:val="2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870" w:rsidRDefault="00EC3870">
    <w:pPr>
      <w:pStyle w:val="a3"/>
      <w:spacing w:line="14" w:lineRule="auto"/>
      <w:rPr>
        <w:sz w:val="2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870" w:rsidRDefault="00EC3870">
    <w:pPr>
      <w:pStyle w:val="a3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36FD" w:rsidRDefault="003236FD">
      <w:pPr>
        <w:spacing w:after="0" w:line="240" w:lineRule="auto"/>
      </w:pPr>
      <w:r>
        <w:separator/>
      </w:r>
    </w:p>
  </w:footnote>
  <w:footnote w:type="continuationSeparator" w:id="1">
    <w:p w:rsidR="003236FD" w:rsidRDefault="003236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63570"/>
    <w:multiLevelType w:val="hybridMultilevel"/>
    <w:tmpl w:val="AF48E152"/>
    <w:lvl w:ilvl="0" w:tplc="9F9A6CB6">
      <w:numFmt w:val="bullet"/>
      <w:lvlText w:val="•"/>
      <w:lvlJc w:val="left"/>
      <w:pPr>
        <w:ind w:left="676" w:hanging="276"/>
      </w:pPr>
      <w:rPr>
        <w:rFonts w:ascii="Arial MT" w:eastAsia="Arial MT" w:hAnsi="Arial MT" w:cs="Arial MT" w:hint="default"/>
        <w:w w:val="173"/>
        <w:sz w:val="24"/>
        <w:szCs w:val="24"/>
        <w:lang w:val="ru-RU" w:eastAsia="en-US" w:bidi="ar-SA"/>
      </w:rPr>
    </w:lvl>
    <w:lvl w:ilvl="1" w:tplc="0F56A674">
      <w:numFmt w:val="bullet"/>
      <w:lvlText w:val="•"/>
      <w:lvlJc w:val="left"/>
      <w:pPr>
        <w:ind w:left="1600" w:hanging="276"/>
      </w:pPr>
      <w:rPr>
        <w:rFonts w:hint="default"/>
        <w:lang w:val="ru-RU" w:eastAsia="en-US" w:bidi="ar-SA"/>
      </w:rPr>
    </w:lvl>
    <w:lvl w:ilvl="2" w:tplc="5F3279AA">
      <w:numFmt w:val="bullet"/>
      <w:lvlText w:val="•"/>
      <w:lvlJc w:val="left"/>
      <w:pPr>
        <w:ind w:left="2520" w:hanging="276"/>
      </w:pPr>
      <w:rPr>
        <w:rFonts w:hint="default"/>
        <w:lang w:val="ru-RU" w:eastAsia="en-US" w:bidi="ar-SA"/>
      </w:rPr>
    </w:lvl>
    <w:lvl w:ilvl="3" w:tplc="FBE649A4">
      <w:numFmt w:val="bullet"/>
      <w:lvlText w:val="•"/>
      <w:lvlJc w:val="left"/>
      <w:pPr>
        <w:ind w:left="3441" w:hanging="276"/>
      </w:pPr>
      <w:rPr>
        <w:rFonts w:hint="default"/>
        <w:lang w:val="ru-RU" w:eastAsia="en-US" w:bidi="ar-SA"/>
      </w:rPr>
    </w:lvl>
    <w:lvl w:ilvl="4" w:tplc="72EAF72C">
      <w:numFmt w:val="bullet"/>
      <w:lvlText w:val="•"/>
      <w:lvlJc w:val="left"/>
      <w:pPr>
        <w:ind w:left="4361" w:hanging="276"/>
      </w:pPr>
      <w:rPr>
        <w:rFonts w:hint="default"/>
        <w:lang w:val="ru-RU" w:eastAsia="en-US" w:bidi="ar-SA"/>
      </w:rPr>
    </w:lvl>
    <w:lvl w:ilvl="5" w:tplc="DF08F844">
      <w:numFmt w:val="bullet"/>
      <w:lvlText w:val="•"/>
      <w:lvlJc w:val="left"/>
      <w:pPr>
        <w:ind w:left="5282" w:hanging="276"/>
      </w:pPr>
      <w:rPr>
        <w:rFonts w:hint="default"/>
        <w:lang w:val="ru-RU" w:eastAsia="en-US" w:bidi="ar-SA"/>
      </w:rPr>
    </w:lvl>
    <w:lvl w:ilvl="6" w:tplc="07A0CDBE">
      <w:numFmt w:val="bullet"/>
      <w:lvlText w:val="•"/>
      <w:lvlJc w:val="left"/>
      <w:pPr>
        <w:ind w:left="6202" w:hanging="276"/>
      </w:pPr>
      <w:rPr>
        <w:rFonts w:hint="default"/>
        <w:lang w:val="ru-RU" w:eastAsia="en-US" w:bidi="ar-SA"/>
      </w:rPr>
    </w:lvl>
    <w:lvl w:ilvl="7" w:tplc="689CAF92">
      <w:numFmt w:val="bullet"/>
      <w:lvlText w:val="•"/>
      <w:lvlJc w:val="left"/>
      <w:pPr>
        <w:ind w:left="7122" w:hanging="276"/>
      </w:pPr>
      <w:rPr>
        <w:rFonts w:hint="default"/>
        <w:lang w:val="ru-RU" w:eastAsia="en-US" w:bidi="ar-SA"/>
      </w:rPr>
    </w:lvl>
    <w:lvl w:ilvl="8" w:tplc="216CAA22">
      <w:numFmt w:val="bullet"/>
      <w:lvlText w:val="•"/>
      <w:lvlJc w:val="left"/>
      <w:pPr>
        <w:ind w:left="8043" w:hanging="276"/>
      </w:pPr>
      <w:rPr>
        <w:rFonts w:hint="default"/>
        <w:lang w:val="ru-RU" w:eastAsia="en-US" w:bidi="ar-SA"/>
      </w:rPr>
    </w:lvl>
  </w:abstractNum>
  <w:abstractNum w:abstractNumId="1">
    <w:nsid w:val="12D22444"/>
    <w:multiLevelType w:val="hybridMultilevel"/>
    <w:tmpl w:val="F7262322"/>
    <w:lvl w:ilvl="0" w:tplc="1D98B132">
      <w:start w:val="1"/>
      <w:numFmt w:val="decimal"/>
      <w:lvlText w:val="%1."/>
      <w:lvlJc w:val="left"/>
      <w:pPr>
        <w:ind w:left="40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390347A">
      <w:numFmt w:val="bullet"/>
      <w:lvlText w:val="•"/>
      <w:lvlJc w:val="left"/>
      <w:pPr>
        <w:ind w:left="1348" w:hanging="181"/>
      </w:pPr>
      <w:rPr>
        <w:rFonts w:hint="default"/>
        <w:lang w:val="ru-RU" w:eastAsia="en-US" w:bidi="ar-SA"/>
      </w:rPr>
    </w:lvl>
    <w:lvl w:ilvl="2" w:tplc="ACCC9A32">
      <w:numFmt w:val="bullet"/>
      <w:lvlText w:val="•"/>
      <w:lvlJc w:val="left"/>
      <w:pPr>
        <w:ind w:left="2296" w:hanging="181"/>
      </w:pPr>
      <w:rPr>
        <w:rFonts w:hint="default"/>
        <w:lang w:val="ru-RU" w:eastAsia="en-US" w:bidi="ar-SA"/>
      </w:rPr>
    </w:lvl>
    <w:lvl w:ilvl="3" w:tplc="15BE83F4">
      <w:numFmt w:val="bullet"/>
      <w:lvlText w:val="•"/>
      <w:lvlJc w:val="left"/>
      <w:pPr>
        <w:ind w:left="3245" w:hanging="181"/>
      </w:pPr>
      <w:rPr>
        <w:rFonts w:hint="default"/>
        <w:lang w:val="ru-RU" w:eastAsia="en-US" w:bidi="ar-SA"/>
      </w:rPr>
    </w:lvl>
    <w:lvl w:ilvl="4" w:tplc="BB5065AC">
      <w:numFmt w:val="bullet"/>
      <w:lvlText w:val="•"/>
      <w:lvlJc w:val="left"/>
      <w:pPr>
        <w:ind w:left="4193" w:hanging="181"/>
      </w:pPr>
      <w:rPr>
        <w:rFonts w:hint="default"/>
        <w:lang w:val="ru-RU" w:eastAsia="en-US" w:bidi="ar-SA"/>
      </w:rPr>
    </w:lvl>
    <w:lvl w:ilvl="5" w:tplc="DB7A8A76">
      <w:numFmt w:val="bullet"/>
      <w:lvlText w:val="•"/>
      <w:lvlJc w:val="left"/>
      <w:pPr>
        <w:ind w:left="5142" w:hanging="181"/>
      </w:pPr>
      <w:rPr>
        <w:rFonts w:hint="default"/>
        <w:lang w:val="ru-RU" w:eastAsia="en-US" w:bidi="ar-SA"/>
      </w:rPr>
    </w:lvl>
    <w:lvl w:ilvl="6" w:tplc="449C87E4">
      <w:numFmt w:val="bullet"/>
      <w:lvlText w:val="•"/>
      <w:lvlJc w:val="left"/>
      <w:pPr>
        <w:ind w:left="6090" w:hanging="181"/>
      </w:pPr>
      <w:rPr>
        <w:rFonts w:hint="default"/>
        <w:lang w:val="ru-RU" w:eastAsia="en-US" w:bidi="ar-SA"/>
      </w:rPr>
    </w:lvl>
    <w:lvl w:ilvl="7" w:tplc="C2FEFF1E">
      <w:numFmt w:val="bullet"/>
      <w:lvlText w:val="•"/>
      <w:lvlJc w:val="left"/>
      <w:pPr>
        <w:ind w:left="7038" w:hanging="181"/>
      </w:pPr>
      <w:rPr>
        <w:rFonts w:hint="default"/>
        <w:lang w:val="ru-RU" w:eastAsia="en-US" w:bidi="ar-SA"/>
      </w:rPr>
    </w:lvl>
    <w:lvl w:ilvl="8" w:tplc="C7F8F7F4">
      <w:numFmt w:val="bullet"/>
      <w:lvlText w:val="•"/>
      <w:lvlJc w:val="left"/>
      <w:pPr>
        <w:ind w:left="7987" w:hanging="181"/>
      </w:pPr>
      <w:rPr>
        <w:rFonts w:hint="default"/>
        <w:lang w:val="ru-RU" w:eastAsia="en-US" w:bidi="ar-SA"/>
      </w:rPr>
    </w:lvl>
  </w:abstractNum>
  <w:abstractNum w:abstractNumId="2">
    <w:nsid w:val="133E5E50"/>
    <w:multiLevelType w:val="multilevel"/>
    <w:tmpl w:val="9EFCCF7A"/>
    <w:lvl w:ilvl="0">
      <w:start w:val="3"/>
      <w:numFmt w:val="decimal"/>
      <w:lvlText w:val="%1."/>
      <w:lvlJc w:val="left"/>
      <w:pPr>
        <w:ind w:left="640" w:hanging="240"/>
        <w:jc w:val="lef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0" w:hanging="441"/>
        <w:jc w:val="left"/>
      </w:pPr>
      <w:rPr>
        <w:rFonts w:ascii="Arial MT" w:eastAsia="Arial MT" w:hAnsi="Arial MT" w:cs="Arial MT" w:hint="default"/>
        <w:spacing w:val="-2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67" w:hanging="44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94" w:hanging="4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21" w:hanging="4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8" w:hanging="4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5" w:hanging="4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02" w:hanging="4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9" w:hanging="441"/>
      </w:pPr>
      <w:rPr>
        <w:rFonts w:hint="default"/>
        <w:lang w:val="ru-RU" w:eastAsia="en-US" w:bidi="ar-SA"/>
      </w:rPr>
    </w:lvl>
  </w:abstractNum>
  <w:abstractNum w:abstractNumId="3">
    <w:nsid w:val="1A5B5AED"/>
    <w:multiLevelType w:val="multilevel"/>
    <w:tmpl w:val="9190C3BA"/>
    <w:lvl w:ilvl="0">
      <w:start w:val="3"/>
      <w:numFmt w:val="decimal"/>
      <w:lvlText w:val="%1"/>
      <w:lvlJc w:val="left"/>
      <w:pPr>
        <w:ind w:left="400" w:hanging="569"/>
        <w:jc w:val="left"/>
      </w:pPr>
      <w:rPr>
        <w:rFonts w:hint="default"/>
        <w:lang w:val="ru-RU" w:eastAsia="en-US" w:bidi="ar-SA"/>
      </w:rPr>
    </w:lvl>
    <w:lvl w:ilvl="1">
      <w:start w:val="10"/>
      <w:numFmt w:val="decimal"/>
      <w:lvlText w:val="%1.%2."/>
      <w:lvlJc w:val="left"/>
      <w:pPr>
        <w:ind w:left="400" w:hanging="569"/>
        <w:jc w:val="left"/>
      </w:pPr>
      <w:rPr>
        <w:rFonts w:ascii="Arial MT" w:eastAsia="Arial MT" w:hAnsi="Arial MT" w:cs="Arial MT" w:hint="default"/>
        <w:spacing w:val="-2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96" w:hanging="5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5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3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2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0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8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7" w:hanging="569"/>
      </w:pPr>
      <w:rPr>
        <w:rFonts w:hint="default"/>
        <w:lang w:val="ru-RU" w:eastAsia="en-US" w:bidi="ar-SA"/>
      </w:rPr>
    </w:lvl>
  </w:abstractNum>
  <w:abstractNum w:abstractNumId="4">
    <w:nsid w:val="25137F30"/>
    <w:multiLevelType w:val="hybridMultilevel"/>
    <w:tmpl w:val="599ADDEE"/>
    <w:lvl w:ilvl="0" w:tplc="912E275E">
      <w:numFmt w:val="bullet"/>
      <w:lvlText w:val="-"/>
      <w:lvlJc w:val="left"/>
      <w:pPr>
        <w:ind w:left="400" w:hanging="288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ADF28B4C">
      <w:numFmt w:val="bullet"/>
      <w:lvlText w:val="•"/>
      <w:lvlJc w:val="left"/>
      <w:pPr>
        <w:ind w:left="969" w:hanging="56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ACA20D0">
      <w:numFmt w:val="bullet"/>
      <w:lvlText w:val="•"/>
      <w:lvlJc w:val="left"/>
      <w:pPr>
        <w:ind w:left="780" w:hanging="569"/>
      </w:pPr>
      <w:rPr>
        <w:rFonts w:hint="default"/>
        <w:lang w:val="ru-RU" w:eastAsia="en-US" w:bidi="ar-SA"/>
      </w:rPr>
    </w:lvl>
    <w:lvl w:ilvl="3" w:tplc="4BEE6A72">
      <w:numFmt w:val="bullet"/>
      <w:lvlText w:val="•"/>
      <w:lvlJc w:val="left"/>
      <w:pPr>
        <w:ind w:left="960" w:hanging="569"/>
      </w:pPr>
      <w:rPr>
        <w:rFonts w:hint="default"/>
        <w:lang w:val="ru-RU" w:eastAsia="en-US" w:bidi="ar-SA"/>
      </w:rPr>
    </w:lvl>
    <w:lvl w:ilvl="4" w:tplc="066CD9B8">
      <w:numFmt w:val="bullet"/>
      <w:lvlText w:val="•"/>
      <w:lvlJc w:val="left"/>
      <w:pPr>
        <w:ind w:left="2234" w:hanging="569"/>
      </w:pPr>
      <w:rPr>
        <w:rFonts w:hint="default"/>
        <w:lang w:val="ru-RU" w:eastAsia="en-US" w:bidi="ar-SA"/>
      </w:rPr>
    </w:lvl>
    <w:lvl w:ilvl="5" w:tplc="248C98D0">
      <w:numFmt w:val="bullet"/>
      <w:lvlText w:val="•"/>
      <w:lvlJc w:val="left"/>
      <w:pPr>
        <w:ind w:left="3509" w:hanging="569"/>
      </w:pPr>
      <w:rPr>
        <w:rFonts w:hint="default"/>
        <w:lang w:val="ru-RU" w:eastAsia="en-US" w:bidi="ar-SA"/>
      </w:rPr>
    </w:lvl>
    <w:lvl w:ilvl="6" w:tplc="FAF65DA0">
      <w:numFmt w:val="bullet"/>
      <w:lvlText w:val="•"/>
      <w:lvlJc w:val="left"/>
      <w:pPr>
        <w:ind w:left="4784" w:hanging="569"/>
      </w:pPr>
      <w:rPr>
        <w:rFonts w:hint="default"/>
        <w:lang w:val="ru-RU" w:eastAsia="en-US" w:bidi="ar-SA"/>
      </w:rPr>
    </w:lvl>
    <w:lvl w:ilvl="7" w:tplc="584A7820">
      <w:numFmt w:val="bullet"/>
      <w:lvlText w:val="•"/>
      <w:lvlJc w:val="left"/>
      <w:pPr>
        <w:ind w:left="6059" w:hanging="569"/>
      </w:pPr>
      <w:rPr>
        <w:rFonts w:hint="default"/>
        <w:lang w:val="ru-RU" w:eastAsia="en-US" w:bidi="ar-SA"/>
      </w:rPr>
    </w:lvl>
    <w:lvl w:ilvl="8" w:tplc="EA601284">
      <w:numFmt w:val="bullet"/>
      <w:lvlText w:val="•"/>
      <w:lvlJc w:val="left"/>
      <w:pPr>
        <w:ind w:left="7334" w:hanging="569"/>
      </w:pPr>
      <w:rPr>
        <w:rFonts w:hint="default"/>
        <w:lang w:val="ru-RU" w:eastAsia="en-US" w:bidi="ar-SA"/>
      </w:rPr>
    </w:lvl>
  </w:abstractNum>
  <w:abstractNum w:abstractNumId="5">
    <w:nsid w:val="3D036A93"/>
    <w:multiLevelType w:val="multilevel"/>
    <w:tmpl w:val="5442C91A"/>
    <w:lvl w:ilvl="0">
      <w:start w:val="4"/>
      <w:numFmt w:val="decimal"/>
      <w:lvlText w:val="%1"/>
      <w:lvlJc w:val="left"/>
      <w:pPr>
        <w:ind w:left="400" w:hanging="369"/>
        <w:jc w:val="left"/>
      </w:pPr>
      <w:rPr>
        <w:rFonts w:hint="default"/>
        <w:lang w:val="ru-RU" w:eastAsia="en-US" w:bidi="ar-SA"/>
      </w:rPr>
    </w:lvl>
    <w:lvl w:ilvl="1">
      <w:start w:val="9"/>
      <w:numFmt w:val="decimal"/>
      <w:lvlText w:val="%1.%2"/>
      <w:lvlJc w:val="left"/>
      <w:pPr>
        <w:ind w:left="400" w:hanging="36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96" w:hanging="3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5" w:hanging="3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3" w:hanging="3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2" w:hanging="3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0" w:hanging="3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8" w:hanging="3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7" w:hanging="369"/>
      </w:pPr>
      <w:rPr>
        <w:rFonts w:hint="default"/>
        <w:lang w:val="ru-RU" w:eastAsia="en-US" w:bidi="ar-SA"/>
      </w:rPr>
    </w:lvl>
  </w:abstractNum>
  <w:abstractNum w:abstractNumId="6">
    <w:nsid w:val="465F6E90"/>
    <w:multiLevelType w:val="hybridMultilevel"/>
    <w:tmpl w:val="96DCE3E4"/>
    <w:lvl w:ilvl="0" w:tplc="4D74D47C">
      <w:numFmt w:val="bullet"/>
      <w:lvlText w:val="•"/>
      <w:lvlJc w:val="left"/>
      <w:pPr>
        <w:ind w:left="400" w:hanging="272"/>
      </w:pPr>
      <w:rPr>
        <w:rFonts w:hint="default"/>
        <w:w w:val="173"/>
        <w:lang w:val="ru-RU" w:eastAsia="en-US" w:bidi="ar-SA"/>
      </w:rPr>
    </w:lvl>
    <w:lvl w:ilvl="1" w:tplc="21DC8036">
      <w:numFmt w:val="bullet"/>
      <w:lvlText w:val="•"/>
      <w:lvlJc w:val="left"/>
      <w:pPr>
        <w:ind w:left="676" w:hanging="276"/>
      </w:pPr>
      <w:rPr>
        <w:rFonts w:hint="default"/>
        <w:w w:val="173"/>
        <w:lang w:val="ru-RU" w:eastAsia="en-US" w:bidi="ar-SA"/>
      </w:rPr>
    </w:lvl>
    <w:lvl w:ilvl="2" w:tplc="2A78C234">
      <w:numFmt w:val="bullet"/>
      <w:lvlText w:val="•"/>
      <w:lvlJc w:val="left"/>
      <w:pPr>
        <w:ind w:left="1702" w:hanging="276"/>
      </w:pPr>
      <w:rPr>
        <w:rFonts w:hint="default"/>
        <w:lang w:val="ru-RU" w:eastAsia="en-US" w:bidi="ar-SA"/>
      </w:rPr>
    </w:lvl>
    <w:lvl w:ilvl="3" w:tplc="D77426C4">
      <w:numFmt w:val="bullet"/>
      <w:lvlText w:val="•"/>
      <w:lvlJc w:val="left"/>
      <w:pPr>
        <w:ind w:left="2725" w:hanging="276"/>
      </w:pPr>
      <w:rPr>
        <w:rFonts w:hint="default"/>
        <w:lang w:val="ru-RU" w:eastAsia="en-US" w:bidi="ar-SA"/>
      </w:rPr>
    </w:lvl>
    <w:lvl w:ilvl="4" w:tplc="AED473F8">
      <w:numFmt w:val="bullet"/>
      <w:lvlText w:val="•"/>
      <w:lvlJc w:val="left"/>
      <w:pPr>
        <w:ind w:left="3748" w:hanging="276"/>
      </w:pPr>
      <w:rPr>
        <w:rFonts w:hint="default"/>
        <w:lang w:val="ru-RU" w:eastAsia="en-US" w:bidi="ar-SA"/>
      </w:rPr>
    </w:lvl>
    <w:lvl w:ilvl="5" w:tplc="5A000EB2">
      <w:numFmt w:val="bullet"/>
      <w:lvlText w:val="•"/>
      <w:lvlJc w:val="left"/>
      <w:pPr>
        <w:ind w:left="4770" w:hanging="276"/>
      </w:pPr>
      <w:rPr>
        <w:rFonts w:hint="default"/>
        <w:lang w:val="ru-RU" w:eastAsia="en-US" w:bidi="ar-SA"/>
      </w:rPr>
    </w:lvl>
    <w:lvl w:ilvl="6" w:tplc="0038A634">
      <w:numFmt w:val="bullet"/>
      <w:lvlText w:val="•"/>
      <w:lvlJc w:val="left"/>
      <w:pPr>
        <w:ind w:left="5793" w:hanging="276"/>
      </w:pPr>
      <w:rPr>
        <w:rFonts w:hint="default"/>
        <w:lang w:val="ru-RU" w:eastAsia="en-US" w:bidi="ar-SA"/>
      </w:rPr>
    </w:lvl>
    <w:lvl w:ilvl="7" w:tplc="9B9C3D54">
      <w:numFmt w:val="bullet"/>
      <w:lvlText w:val="•"/>
      <w:lvlJc w:val="left"/>
      <w:pPr>
        <w:ind w:left="6816" w:hanging="276"/>
      </w:pPr>
      <w:rPr>
        <w:rFonts w:hint="default"/>
        <w:lang w:val="ru-RU" w:eastAsia="en-US" w:bidi="ar-SA"/>
      </w:rPr>
    </w:lvl>
    <w:lvl w:ilvl="8" w:tplc="37DA0410">
      <w:numFmt w:val="bullet"/>
      <w:lvlText w:val="•"/>
      <w:lvlJc w:val="left"/>
      <w:pPr>
        <w:ind w:left="7838" w:hanging="276"/>
      </w:pPr>
      <w:rPr>
        <w:rFonts w:hint="default"/>
        <w:lang w:val="ru-RU" w:eastAsia="en-US" w:bidi="ar-SA"/>
      </w:rPr>
    </w:lvl>
  </w:abstractNum>
  <w:abstractNum w:abstractNumId="7">
    <w:nsid w:val="5FCD7497"/>
    <w:multiLevelType w:val="hybridMultilevel"/>
    <w:tmpl w:val="2DC676BC"/>
    <w:lvl w:ilvl="0" w:tplc="7130AAEE">
      <w:numFmt w:val="bullet"/>
      <w:lvlText w:val="•"/>
      <w:lvlJc w:val="left"/>
      <w:pPr>
        <w:ind w:left="969" w:hanging="56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FC443E6">
      <w:numFmt w:val="bullet"/>
      <w:lvlText w:val="•"/>
      <w:lvlJc w:val="left"/>
      <w:pPr>
        <w:ind w:left="1852" w:hanging="569"/>
      </w:pPr>
      <w:rPr>
        <w:rFonts w:hint="default"/>
        <w:lang w:val="ru-RU" w:eastAsia="en-US" w:bidi="ar-SA"/>
      </w:rPr>
    </w:lvl>
    <w:lvl w:ilvl="2" w:tplc="4C5CDD4E">
      <w:numFmt w:val="bullet"/>
      <w:lvlText w:val="•"/>
      <w:lvlJc w:val="left"/>
      <w:pPr>
        <w:ind w:left="2744" w:hanging="569"/>
      </w:pPr>
      <w:rPr>
        <w:rFonts w:hint="default"/>
        <w:lang w:val="ru-RU" w:eastAsia="en-US" w:bidi="ar-SA"/>
      </w:rPr>
    </w:lvl>
    <w:lvl w:ilvl="3" w:tplc="94EEED5E">
      <w:numFmt w:val="bullet"/>
      <w:lvlText w:val="•"/>
      <w:lvlJc w:val="left"/>
      <w:pPr>
        <w:ind w:left="3637" w:hanging="569"/>
      </w:pPr>
      <w:rPr>
        <w:rFonts w:hint="default"/>
        <w:lang w:val="ru-RU" w:eastAsia="en-US" w:bidi="ar-SA"/>
      </w:rPr>
    </w:lvl>
    <w:lvl w:ilvl="4" w:tplc="E750755C">
      <w:numFmt w:val="bullet"/>
      <w:lvlText w:val="•"/>
      <w:lvlJc w:val="left"/>
      <w:pPr>
        <w:ind w:left="4529" w:hanging="569"/>
      </w:pPr>
      <w:rPr>
        <w:rFonts w:hint="default"/>
        <w:lang w:val="ru-RU" w:eastAsia="en-US" w:bidi="ar-SA"/>
      </w:rPr>
    </w:lvl>
    <w:lvl w:ilvl="5" w:tplc="C616F39E">
      <w:numFmt w:val="bullet"/>
      <w:lvlText w:val="•"/>
      <w:lvlJc w:val="left"/>
      <w:pPr>
        <w:ind w:left="5422" w:hanging="569"/>
      </w:pPr>
      <w:rPr>
        <w:rFonts w:hint="default"/>
        <w:lang w:val="ru-RU" w:eastAsia="en-US" w:bidi="ar-SA"/>
      </w:rPr>
    </w:lvl>
    <w:lvl w:ilvl="6" w:tplc="95460A98">
      <w:numFmt w:val="bullet"/>
      <w:lvlText w:val="•"/>
      <w:lvlJc w:val="left"/>
      <w:pPr>
        <w:ind w:left="6314" w:hanging="569"/>
      </w:pPr>
      <w:rPr>
        <w:rFonts w:hint="default"/>
        <w:lang w:val="ru-RU" w:eastAsia="en-US" w:bidi="ar-SA"/>
      </w:rPr>
    </w:lvl>
    <w:lvl w:ilvl="7" w:tplc="E9A61F60">
      <w:numFmt w:val="bullet"/>
      <w:lvlText w:val="•"/>
      <w:lvlJc w:val="left"/>
      <w:pPr>
        <w:ind w:left="7206" w:hanging="569"/>
      </w:pPr>
      <w:rPr>
        <w:rFonts w:hint="default"/>
        <w:lang w:val="ru-RU" w:eastAsia="en-US" w:bidi="ar-SA"/>
      </w:rPr>
    </w:lvl>
    <w:lvl w:ilvl="8" w:tplc="31DC3BDA">
      <w:numFmt w:val="bullet"/>
      <w:lvlText w:val="•"/>
      <w:lvlJc w:val="left"/>
      <w:pPr>
        <w:ind w:left="8099" w:hanging="569"/>
      </w:pPr>
      <w:rPr>
        <w:rFonts w:hint="default"/>
        <w:lang w:val="ru-RU" w:eastAsia="en-US" w:bidi="ar-SA"/>
      </w:rPr>
    </w:lvl>
  </w:abstractNum>
  <w:abstractNum w:abstractNumId="8">
    <w:nsid w:val="62117012"/>
    <w:multiLevelType w:val="multilevel"/>
    <w:tmpl w:val="1AA467E8"/>
    <w:lvl w:ilvl="0">
      <w:start w:val="4"/>
      <w:numFmt w:val="decimal"/>
      <w:lvlText w:val="%1."/>
      <w:lvlJc w:val="left"/>
      <w:pPr>
        <w:ind w:left="64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0" w:hanging="46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67" w:hanging="46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94" w:hanging="4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21" w:hanging="4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8" w:hanging="4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5" w:hanging="4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02" w:hanging="4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9" w:hanging="468"/>
      </w:pPr>
      <w:rPr>
        <w:rFonts w:hint="default"/>
        <w:lang w:val="ru-RU" w:eastAsia="en-US" w:bidi="ar-SA"/>
      </w:rPr>
    </w:lvl>
  </w:abstractNum>
  <w:abstractNum w:abstractNumId="9">
    <w:nsid w:val="776528E9"/>
    <w:multiLevelType w:val="multilevel"/>
    <w:tmpl w:val="FCAE5CBC"/>
    <w:lvl w:ilvl="0">
      <w:start w:val="1"/>
      <w:numFmt w:val="decimal"/>
      <w:lvlText w:val="%1."/>
      <w:lvlJc w:val="left"/>
      <w:pPr>
        <w:ind w:left="64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0" w:hanging="441"/>
        <w:jc w:val="left"/>
      </w:pPr>
      <w:rPr>
        <w:rFonts w:hint="default"/>
        <w:spacing w:val="-2"/>
        <w:w w:val="100"/>
        <w:lang w:val="ru-RU" w:eastAsia="en-US" w:bidi="ar-SA"/>
      </w:rPr>
    </w:lvl>
    <w:lvl w:ilvl="2">
      <w:numFmt w:val="bullet"/>
      <w:lvlText w:val="•"/>
      <w:lvlJc w:val="left"/>
      <w:pPr>
        <w:ind w:left="1667" w:hanging="44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94" w:hanging="4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21" w:hanging="4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8" w:hanging="4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5" w:hanging="4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02" w:hanging="4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9" w:hanging="44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9"/>
  </w:num>
  <w:num w:numId="8">
    <w:abstractNumId w:val="4"/>
  </w:num>
  <w:num w:numId="9">
    <w:abstractNumId w:val="7"/>
  </w:num>
  <w:num w:numId="10">
    <w:abstractNumId w:val="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618B"/>
    <w:rsid w:val="0020618B"/>
    <w:rsid w:val="002B0A04"/>
    <w:rsid w:val="003236FD"/>
    <w:rsid w:val="00465A97"/>
    <w:rsid w:val="0070385E"/>
    <w:rsid w:val="009B24CF"/>
    <w:rsid w:val="00B519E2"/>
    <w:rsid w:val="00C608E2"/>
    <w:rsid w:val="00D07F90"/>
    <w:rsid w:val="00D874D3"/>
    <w:rsid w:val="00EC3870"/>
    <w:rsid w:val="00FC50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1" w:qFormat="1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4CF"/>
  </w:style>
  <w:style w:type="paragraph" w:styleId="1">
    <w:name w:val="heading 1"/>
    <w:basedOn w:val="a"/>
    <w:link w:val="10"/>
    <w:uiPriority w:val="1"/>
    <w:qFormat/>
    <w:rsid w:val="00B519E2"/>
    <w:pPr>
      <w:widowControl w:val="0"/>
      <w:autoSpaceDE w:val="0"/>
      <w:autoSpaceDN w:val="0"/>
      <w:spacing w:after="0" w:line="240" w:lineRule="auto"/>
      <w:ind w:left="1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B519E2"/>
    <w:pPr>
      <w:widowControl w:val="0"/>
      <w:autoSpaceDE w:val="0"/>
      <w:autoSpaceDN w:val="0"/>
      <w:spacing w:after="0" w:line="240" w:lineRule="auto"/>
      <w:ind w:left="396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B519E2"/>
    <w:pPr>
      <w:widowControl w:val="0"/>
      <w:autoSpaceDE w:val="0"/>
      <w:autoSpaceDN w:val="0"/>
      <w:spacing w:after="0" w:line="240" w:lineRule="auto"/>
      <w:ind w:left="120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styleId="4">
    <w:name w:val="heading 4"/>
    <w:basedOn w:val="a"/>
    <w:link w:val="40"/>
    <w:uiPriority w:val="1"/>
    <w:qFormat/>
    <w:rsid w:val="00B519E2"/>
    <w:pPr>
      <w:widowControl w:val="0"/>
      <w:autoSpaceDE w:val="0"/>
      <w:autoSpaceDN w:val="0"/>
      <w:spacing w:after="0" w:line="240" w:lineRule="auto"/>
      <w:ind w:left="120" w:hanging="284"/>
      <w:outlineLvl w:val="3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5">
    <w:name w:val="heading 5"/>
    <w:basedOn w:val="a"/>
    <w:link w:val="50"/>
    <w:uiPriority w:val="1"/>
    <w:qFormat/>
    <w:rsid w:val="00B519E2"/>
    <w:pPr>
      <w:widowControl w:val="0"/>
      <w:autoSpaceDE w:val="0"/>
      <w:autoSpaceDN w:val="0"/>
      <w:spacing w:after="0" w:line="279" w:lineRule="exact"/>
      <w:ind w:left="3241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6">
    <w:name w:val="heading 6"/>
    <w:basedOn w:val="a"/>
    <w:link w:val="60"/>
    <w:uiPriority w:val="1"/>
    <w:qFormat/>
    <w:rsid w:val="00B519E2"/>
    <w:pPr>
      <w:widowControl w:val="0"/>
      <w:autoSpaceDE w:val="0"/>
      <w:autoSpaceDN w:val="0"/>
      <w:spacing w:after="0" w:line="240" w:lineRule="auto"/>
      <w:ind w:left="1201" w:hanging="360"/>
      <w:outlineLvl w:val="5"/>
    </w:pPr>
    <w:rPr>
      <w:rFonts w:ascii="Times New Roman" w:eastAsia="Times New Roman" w:hAnsi="Times New Roman" w:cs="Times New Roman"/>
      <w:sz w:val="26"/>
      <w:szCs w:val="26"/>
    </w:rPr>
  </w:style>
  <w:style w:type="paragraph" w:styleId="7">
    <w:name w:val="heading 7"/>
    <w:basedOn w:val="a"/>
    <w:link w:val="70"/>
    <w:uiPriority w:val="1"/>
    <w:qFormat/>
    <w:rsid w:val="00B519E2"/>
    <w:pPr>
      <w:widowControl w:val="0"/>
      <w:autoSpaceDE w:val="0"/>
      <w:autoSpaceDN w:val="0"/>
      <w:spacing w:after="0" w:line="240" w:lineRule="auto"/>
      <w:ind w:left="560" w:hanging="1105"/>
      <w:outlineLvl w:val="6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8">
    <w:name w:val="heading 8"/>
    <w:basedOn w:val="a"/>
    <w:link w:val="80"/>
    <w:uiPriority w:val="1"/>
    <w:qFormat/>
    <w:rsid w:val="00B519E2"/>
    <w:pPr>
      <w:widowControl w:val="0"/>
      <w:autoSpaceDE w:val="0"/>
      <w:autoSpaceDN w:val="0"/>
      <w:spacing w:after="0" w:line="240" w:lineRule="auto"/>
      <w:ind w:left="300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link w:val="90"/>
    <w:uiPriority w:val="1"/>
    <w:qFormat/>
    <w:rsid w:val="00B519E2"/>
    <w:pPr>
      <w:widowControl w:val="0"/>
      <w:autoSpaceDE w:val="0"/>
      <w:autoSpaceDN w:val="0"/>
      <w:spacing w:after="0" w:line="240" w:lineRule="auto"/>
      <w:ind w:left="312"/>
      <w:outlineLvl w:val="8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519E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B519E2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B519E2"/>
    <w:rPr>
      <w:rFonts w:ascii="Times New Roman" w:eastAsia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0"/>
    <w:link w:val="4"/>
    <w:uiPriority w:val="1"/>
    <w:rsid w:val="00B519E2"/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1"/>
    <w:rsid w:val="00B519E2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1"/>
    <w:rsid w:val="00B519E2"/>
    <w:rPr>
      <w:rFonts w:ascii="Times New Roman" w:eastAsia="Times New Roman" w:hAnsi="Times New Roman" w:cs="Times New Roman"/>
      <w:sz w:val="26"/>
      <w:szCs w:val="26"/>
    </w:rPr>
  </w:style>
  <w:style w:type="character" w:customStyle="1" w:styleId="70">
    <w:name w:val="Заголовок 7 Знак"/>
    <w:basedOn w:val="a0"/>
    <w:link w:val="7"/>
    <w:uiPriority w:val="1"/>
    <w:rsid w:val="00B519E2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1"/>
    <w:rsid w:val="00B519E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1"/>
    <w:rsid w:val="00B519E2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B519E2"/>
  </w:style>
  <w:style w:type="table" w:customStyle="1" w:styleId="TableNormal">
    <w:name w:val="Table Normal"/>
    <w:uiPriority w:val="2"/>
    <w:semiHidden/>
    <w:unhideWhenUsed/>
    <w:qFormat/>
    <w:rsid w:val="00B519E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B519E2"/>
    <w:pPr>
      <w:widowControl w:val="0"/>
      <w:autoSpaceDE w:val="0"/>
      <w:autoSpaceDN w:val="0"/>
      <w:spacing w:after="0" w:line="288" w:lineRule="exact"/>
      <w:ind w:left="116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99"/>
    <w:qFormat/>
    <w:rsid w:val="00B519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B519E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519E2"/>
    <w:pPr>
      <w:widowControl w:val="0"/>
      <w:autoSpaceDE w:val="0"/>
      <w:autoSpaceDN w:val="0"/>
      <w:spacing w:after="0" w:line="240" w:lineRule="auto"/>
      <w:ind w:left="120" w:hanging="277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B519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519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19E2"/>
    <w:rPr>
      <w:rFonts w:ascii="Tahoma" w:eastAsia="Times New Roman" w:hAnsi="Tahoma" w:cs="Tahoma"/>
      <w:sz w:val="16"/>
      <w:szCs w:val="16"/>
    </w:rPr>
  </w:style>
  <w:style w:type="paragraph" w:styleId="a8">
    <w:name w:val="Normal (Web)"/>
    <w:basedOn w:val="a"/>
    <w:unhideWhenUsed/>
    <w:rsid w:val="00B51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qFormat/>
    <w:rsid w:val="00B519E2"/>
    <w:rPr>
      <w:b/>
      <w:bCs/>
    </w:rPr>
  </w:style>
  <w:style w:type="paragraph" w:customStyle="1" w:styleId="21">
    <w:name w:val="Оглавление 21"/>
    <w:basedOn w:val="a"/>
    <w:uiPriority w:val="1"/>
    <w:qFormat/>
    <w:rsid w:val="00B519E2"/>
    <w:pPr>
      <w:widowControl w:val="0"/>
      <w:spacing w:before="27" w:after="0" w:line="240" w:lineRule="auto"/>
      <w:ind w:left="384"/>
    </w:pPr>
    <w:rPr>
      <w:rFonts w:ascii="Book Antiqua" w:eastAsia="Book Antiqua" w:hAnsi="Book Antiqua" w:cs="Book Antiqua"/>
      <w:sz w:val="21"/>
      <w:szCs w:val="21"/>
      <w:lang w:val="en-US"/>
    </w:rPr>
  </w:style>
  <w:style w:type="numbering" w:customStyle="1" w:styleId="110">
    <w:name w:val="Нет списка11"/>
    <w:next w:val="a2"/>
    <w:uiPriority w:val="99"/>
    <w:semiHidden/>
    <w:unhideWhenUsed/>
    <w:rsid w:val="00B519E2"/>
  </w:style>
  <w:style w:type="character" w:styleId="aa">
    <w:name w:val="Hyperlink"/>
    <w:basedOn w:val="a0"/>
    <w:rsid w:val="00B519E2"/>
    <w:rPr>
      <w:color w:val="0066CC"/>
      <w:u w:val="single"/>
    </w:rPr>
  </w:style>
  <w:style w:type="character" w:customStyle="1" w:styleId="ab">
    <w:name w:val="Основной текст_"/>
    <w:basedOn w:val="a0"/>
    <w:link w:val="22"/>
    <w:rsid w:val="00B519E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B519E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3pt">
    <w:name w:val="Основной текст (2) + 13 pt;Не полужирный"/>
    <w:basedOn w:val="23"/>
    <w:rsid w:val="00B519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31">
    <w:name w:val="Основной текст (3)_"/>
    <w:basedOn w:val="a0"/>
    <w:link w:val="32"/>
    <w:rsid w:val="00B519E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Exact">
    <w:name w:val="Основной текст Exact"/>
    <w:basedOn w:val="a0"/>
    <w:rsid w:val="00B519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u w:val="none"/>
    </w:rPr>
  </w:style>
  <w:style w:type="character" w:customStyle="1" w:styleId="ac">
    <w:name w:val="Колонтитул_"/>
    <w:basedOn w:val="a0"/>
    <w:rsid w:val="00B519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d">
    <w:name w:val="Колонтитул"/>
    <w:basedOn w:val="ac"/>
    <w:rsid w:val="00B519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1">
    <w:name w:val="Основной текст (4)_"/>
    <w:basedOn w:val="a0"/>
    <w:link w:val="42"/>
    <w:rsid w:val="00B519E2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13">
    <w:name w:val="Заголовок №1_"/>
    <w:basedOn w:val="a0"/>
    <w:link w:val="14"/>
    <w:rsid w:val="00B519E2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25">
    <w:name w:val="Оглавление 2 Знак"/>
    <w:basedOn w:val="a0"/>
    <w:link w:val="26"/>
    <w:rsid w:val="00B519E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7">
    <w:name w:val="Основной текст (2) + Курсив"/>
    <w:basedOn w:val="23"/>
    <w:rsid w:val="00B519E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;Курсив"/>
    <w:basedOn w:val="ab"/>
    <w:rsid w:val="00B519E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e">
    <w:name w:val="Основной текст + Курсив"/>
    <w:basedOn w:val="ab"/>
    <w:rsid w:val="00B519E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1">
    <w:name w:val="Основной текст (5)_"/>
    <w:basedOn w:val="a0"/>
    <w:link w:val="52"/>
    <w:rsid w:val="00B519E2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af">
    <w:name w:val="Подпись к таблице_"/>
    <w:basedOn w:val="a0"/>
    <w:link w:val="af0"/>
    <w:rsid w:val="00B519E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pt">
    <w:name w:val="Основной текст + 11 pt;Полужирный"/>
    <w:basedOn w:val="ab"/>
    <w:rsid w:val="00B519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2pt0">
    <w:name w:val="Основной текст + 12 pt;Полужирный"/>
    <w:basedOn w:val="ab"/>
    <w:rsid w:val="00B519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5">
    <w:name w:val="Основной текст1"/>
    <w:basedOn w:val="ab"/>
    <w:rsid w:val="00B519E2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B519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u w:val="none"/>
    </w:rPr>
  </w:style>
  <w:style w:type="character" w:customStyle="1" w:styleId="2Exact0">
    <w:name w:val="Подпись к картинке (2) Exact"/>
    <w:basedOn w:val="a0"/>
    <w:link w:val="28"/>
    <w:rsid w:val="00B519E2"/>
    <w:rPr>
      <w:rFonts w:ascii="Consolas" w:eastAsia="Consolas" w:hAnsi="Consolas" w:cs="Consolas"/>
      <w:spacing w:val="-14"/>
      <w:sz w:val="15"/>
      <w:szCs w:val="15"/>
      <w:shd w:val="clear" w:color="auto" w:fill="FFFFFF"/>
    </w:rPr>
  </w:style>
  <w:style w:type="character" w:customStyle="1" w:styleId="Exact0">
    <w:name w:val="Подпись к картинке Exact"/>
    <w:basedOn w:val="a0"/>
    <w:link w:val="af1"/>
    <w:rsid w:val="00B519E2"/>
    <w:rPr>
      <w:rFonts w:ascii="Times New Roman" w:eastAsia="Times New Roman" w:hAnsi="Times New Roman" w:cs="Times New Roman"/>
      <w:spacing w:val="6"/>
      <w:shd w:val="clear" w:color="auto" w:fill="FFFFFF"/>
    </w:rPr>
  </w:style>
  <w:style w:type="character" w:customStyle="1" w:styleId="6Exact">
    <w:name w:val="Основной текст (6) Exact"/>
    <w:basedOn w:val="a0"/>
    <w:link w:val="61"/>
    <w:rsid w:val="00B519E2"/>
    <w:rPr>
      <w:rFonts w:ascii="Times New Roman" w:eastAsia="Times New Roman" w:hAnsi="Times New Roman" w:cs="Times New Roman"/>
      <w:b/>
      <w:bCs/>
      <w:spacing w:val="11"/>
      <w:sz w:val="34"/>
      <w:szCs w:val="34"/>
      <w:shd w:val="clear" w:color="auto" w:fill="FFFFFF"/>
    </w:rPr>
  </w:style>
  <w:style w:type="character" w:customStyle="1" w:styleId="3Exact">
    <w:name w:val="Подпись к картинке (3) Exact"/>
    <w:basedOn w:val="a0"/>
    <w:link w:val="33"/>
    <w:rsid w:val="00B519E2"/>
    <w:rPr>
      <w:rFonts w:ascii="Times New Roman" w:eastAsia="Times New Roman" w:hAnsi="Times New Roman" w:cs="Times New Roman"/>
      <w:b/>
      <w:bCs/>
      <w:spacing w:val="7"/>
      <w:shd w:val="clear" w:color="auto" w:fill="FFFFFF"/>
      <w:lang w:bidi="en-US"/>
    </w:rPr>
  </w:style>
  <w:style w:type="character" w:customStyle="1" w:styleId="0ptExact">
    <w:name w:val="Основной текст + Полужирный;Интервал 0 pt Exact"/>
    <w:basedOn w:val="ab"/>
    <w:rsid w:val="00B519E2"/>
    <w:rPr>
      <w:rFonts w:ascii="Times New Roman" w:eastAsia="Times New Roman" w:hAnsi="Times New Roman" w:cs="Times New Roman"/>
      <w:b/>
      <w:bCs/>
      <w:color w:val="000000"/>
      <w:spacing w:val="7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Exact">
    <w:name w:val="Подпись к картинке (4) Exact"/>
    <w:basedOn w:val="a0"/>
    <w:link w:val="43"/>
    <w:rsid w:val="00B519E2"/>
    <w:rPr>
      <w:rFonts w:ascii="Consolas" w:eastAsia="Consolas" w:hAnsi="Consolas" w:cs="Consolas"/>
      <w:sz w:val="23"/>
      <w:szCs w:val="23"/>
      <w:shd w:val="clear" w:color="auto" w:fill="FFFFFF"/>
    </w:rPr>
  </w:style>
  <w:style w:type="character" w:customStyle="1" w:styleId="5Exact">
    <w:name w:val="Подпись к картинке (5) Exact"/>
    <w:basedOn w:val="a0"/>
    <w:link w:val="53"/>
    <w:rsid w:val="00B519E2"/>
    <w:rPr>
      <w:rFonts w:ascii="Corbel" w:eastAsia="Corbel" w:hAnsi="Corbel" w:cs="Corbel"/>
      <w:spacing w:val="-23"/>
      <w:sz w:val="16"/>
      <w:szCs w:val="16"/>
      <w:shd w:val="clear" w:color="auto" w:fill="FFFFFF"/>
    </w:rPr>
  </w:style>
  <w:style w:type="character" w:customStyle="1" w:styleId="6Exact0">
    <w:name w:val="Подпись к картинке (6) Exact"/>
    <w:basedOn w:val="a0"/>
    <w:link w:val="62"/>
    <w:rsid w:val="00B519E2"/>
    <w:rPr>
      <w:rFonts w:ascii="Times New Roman" w:eastAsia="Times New Roman" w:hAnsi="Times New Roman" w:cs="Times New Roman"/>
      <w:spacing w:val="4"/>
      <w:sz w:val="15"/>
      <w:szCs w:val="15"/>
      <w:shd w:val="clear" w:color="auto" w:fill="FFFFFF"/>
      <w:lang w:bidi="en-US"/>
    </w:rPr>
  </w:style>
  <w:style w:type="character" w:customStyle="1" w:styleId="63ptExact">
    <w:name w:val="Подпись к картинке (6) + Интервал 3 pt Exact"/>
    <w:basedOn w:val="6Exact0"/>
    <w:rsid w:val="00B519E2"/>
    <w:rPr>
      <w:rFonts w:ascii="Times New Roman" w:eastAsia="Times New Roman" w:hAnsi="Times New Roman" w:cs="Times New Roman"/>
      <w:color w:val="000000"/>
      <w:spacing w:val="61"/>
      <w:w w:val="100"/>
      <w:position w:val="0"/>
      <w:sz w:val="15"/>
      <w:szCs w:val="15"/>
      <w:shd w:val="clear" w:color="auto" w:fill="FFFFFF"/>
      <w:lang w:bidi="en-US"/>
    </w:rPr>
  </w:style>
  <w:style w:type="character" w:customStyle="1" w:styleId="13pt1ptExact">
    <w:name w:val="Подпись к картинке + 13 pt;Полужирный;Интервал 1 pt Exact"/>
    <w:basedOn w:val="Exact0"/>
    <w:rsid w:val="00B519E2"/>
    <w:rPr>
      <w:rFonts w:ascii="Times New Roman" w:eastAsia="Times New Roman" w:hAnsi="Times New Roman" w:cs="Times New Roman"/>
      <w:b/>
      <w:bCs/>
      <w:color w:val="000000"/>
      <w:spacing w:val="2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TimesNewRoman12pt0ptExact">
    <w:name w:val="Подпись к картинке (5) + Times New Roman;12 pt;Интервал 0 pt Exact"/>
    <w:basedOn w:val="5Exact"/>
    <w:rsid w:val="00B519E2"/>
    <w:rPr>
      <w:rFonts w:ascii="Corbel" w:eastAsia="Corbel" w:hAnsi="Corbel" w:cs="Corbel"/>
      <w:spacing w:val="-23"/>
      <w:sz w:val="16"/>
      <w:szCs w:val="16"/>
      <w:shd w:val="clear" w:color="auto" w:fill="FFFFFF"/>
    </w:rPr>
  </w:style>
  <w:style w:type="character" w:customStyle="1" w:styleId="20ptExact">
    <w:name w:val="Основной текст (2) + Не полужирный;Интервал 0 pt Exact"/>
    <w:basedOn w:val="23"/>
    <w:rsid w:val="00B519E2"/>
    <w:rPr>
      <w:rFonts w:ascii="Times New Roman" w:eastAsia="Times New Roman" w:hAnsi="Times New Roman" w:cs="Times New Roman"/>
      <w:b/>
      <w:bCs/>
      <w:color w:val="000000"/>
      <w:spacing w:val="6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9">
    <w:name w:val="Заголовок №2_"/>
    <w:basedOn w:val="a0"/>
    <w:link w:val="2a"/>
    <w:rsid w:val="00B519E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5pt">
    <w:name w:val="Основной текст + 4;5 pt"/>
    <w:basedOn w:val="ab"/>
    <w:rsid w:val="00B519E2"/>
    <w:rPr>
      <w:rFonts w:ascii="Times New Roman" w:eastAsia="Times New Roman" w:hAnsi="Times New Roman" w:cs="Times New Roman"/>
      <w:color w:val="000000"/>
      <w:spacing w:val="0"/>
      <w:w w:val="100"/>
      <w:position w:val="0"/>
      <w:sz w:val="9"/>
      <w:szCs w:val="9"/>
      <w:shd w:val="clear" w:color="auto" w:fill="FFFFFF"/>
      <w:lang w:val="ru-RU" w:eastAsia="ru-RU" w:bidi="ru-RU"/>
    </w:rPr>
  </w:style>
  <w:style w:type="paragraph" w:customStyle="1" w:styleId="22">
    <w:name w:val="Основной текст2"/>
    <w:basedOn w:val="a"/>
    <w:link w:val="ab"/>
    <w:rsid w:val="00B519E2"/>
    <w:pPr>
      <w:widowControl w:val="0"/>
      <w:shd w:val="clear" w:color="auto" w:fill="FFFFFF"/>
      <w:spacing w:after="0" w:line="317" w:lineRule="exact"/>
      <w:ind w:hanging="62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4">
    <w:name w:val="Основной текст (2)"/>
    <w:basedOn w:val="a"/>
    <w:link w:val="23"/>
    <w:rsid w:val="00B519E2"/>
    <w:pPr>
      <w:widowControl w:val="0"/>
      <w:shd w:val="clear" w:color="auto" w:fill="FFFFFF"/>
      <w:spacing w:after="3300" w:line="317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rsid w:val="00B519E2"/>
    <w:pPr>
      <w:widowControl w:val="0"/>
      <w:shd w:val="clear" w:color="auto" w:fill="FFFFFF"/>
      <w:spacing w:before="6600" w:after="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42">
    <w:name w:val="Основной текст (4)"/>
    <w:basedOn w:val="a"/>
    <w:link w:val="41"/>
    <w:rsid w:val="00B519E2"/>
    <w:pPr>
      <w:widowControl w:val="0"/>
      <w:shd w:val="clear" w:color="auto" w:fill="FFFFFF"/>
      <w:spacing w:after="780" w:line="0" w:lineRule="atLeast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4">
    <w:name w:val="Заголовок №1"/>
    <w:basedOn w:val="a"/>
    <w:link w:val="13"/>
    <w:rsid w:val="00B519E2"/>
    <w:pPr>
      <w:widowControl w:val="0"/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styleId="26">
    <w:name w:val="toc 2"/>
    <w:basedOn w:val="a"/>
    <w:link w:val="25"/>
    <w:autoRedefine/>
    <w:rsid w:val="00B519E2"/>
    <w:pPr>
      <w:widowControl w:val="0"/>
      <w:shd w:val="clear" w:color="auto" w:fill="FFFFFF"/>
      <w:spacing w:before="420" w:after="0" w:line="634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2">
    <w:name w:val="Основной текст (5)"/>
    <w:basedOn w:val="a"/>
    <w:link w:val="51"/>
    <w:rsid w:val="00B519E2"/>
    <w:pPr>
      <w:widowControl w:val="0"/>
      <w:shd w:val="clear" w:color="auto" w:fill="FFFFFF"/>
      <w:spacing w:before="300" w:after="0" w:line="326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f0">
    <w:name w:val="Подпись к таблице"/>
    <w:basedOn w:val="a"/>
    <w:link w:val="af"/>
    <w:rsid w:val="00B519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8">
    <w:name w:val="Подпись к картинке (2)"/>
    <w:basedOn w:val="a"/>
    <w:link w:val="2Exact0"/>
    <w:rsid w:val="00B519E2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pacing w:val="-14"/>
      <w:sz w:val="15"/>
      <w:szCs w:val="15"/>
    </w:rPr>
  </w:style>
  <w:style w:type="paragraph" w:customStyle="1" w:styleId="af1">
    <w:name w:val="Подпись к картинке"/>
    <w:basedOn w:val="a"/>
    <w:link w:val="Exact0"/>
    <w:rsid w:val="00B519E2"/>
    <w:pPr>
      <w:widowControl w:val="0"/>
      <w:shd w:val="clear" w:color="auto" w:fill="FFFFFF"/>
      <w:spacing w:after="0" w:line="125" w:lineRule="exact"/>
    </w:pPr>
    <w:rPr>
      <w:rFonts w:ascii="Times New Roman" w:eastAsia="Times New Roman" w:hAnsi="Times New Roman" w:cs="Times New Roman"/>
      <w:spacing w:val="6"/>
    </w:rPr>
  </w:style>
  <w:style w:type="paragraph" w:customStyle="1" w:styleId="61">
    <w:name w:val="Основной текст (6)"/>
    <w:basedOn w:val="a"/>
    <w:link w:val="6Exact"/>
    <w:rsid w:val="00B519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11"/>
      <w:sz w:val="34"/>
      <w:szCs w:val="34"/>
    </w:rPr>
  </w:style>
  <w:style w:type="paragraph" w:customStyle="1" w:styleId="33">
    <w:name w:val="Подпись к картинке (3)"/>
    <w:basedOn w:val="a"/>
    <w:link w:val="3Exact"/>
    <w:rsid w:val="00B519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7"/>
      <w:lang w:bidi="en-US"/>
    </w:rPr>
  </w:style>
  <w:style w:type="paragraph" w:customStyle="1" w:styleId="43">
    <w:name w:val="Подпись к картинке (4)"/>
    <w:basedOn w:val="a"/>
    <w:link w:val="4Exact"/>
    <w:rsid w:val="00B519E2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z w:val="23"/>
      <w:szCs w:val="23"/>
    </w:rPr>
  </w:style>
  <w:style w:type="paragraph" w:customStyle="1" w:styleId="53">
    <w:name w:val="Подпись к картинке (5)"/>
    <w:basedOn w:val="a"/>
    <w:link w:val="5Exact"/>
    <w:rsid w:val="00B519E2"/>
    <w:pPr>
      <w:widowControl w:val="0"/>
      <w:shd w:val="clear" w:color="auto" w:fill="FFFFFF"/>
      <w:spacing w:after="0" w:line="0" w:lineRule="atLeast"/>
      <w:jc w:val="right"/>
    </w:pPr>
    <w:rPr>
      <w:rFonts w:ascii="Corbel" w:eastAsia="Corbel" w:hAnsi="Corbel" w:cs="Corbel"/>
      <w:spacing w:val="-23"/>
      <w:sz w:val="16"/>
      <w:szCs w:val="16"/>
    </w:rPr>
  </w:style>
  <w:style w:type="paragraph" w:customStyle="1" w:styleId="62">
    <w:name w:val="Подпись к картинке (6)"/>
    <w:basedOn w:val="a"/>
    <w:link w:val="6Exact0"/>
    <w:rsid w:val="00B519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4"/>
      <w:sz w:val="15"/>
      <w:szCs w:val="15"/>
      <w:lang w:bidi="en-US"/>
    </w:rPr>
  </w:style>
  <w:style w:type="paragraph" w:customStyle="1" w:styleId="2a">
    <w:name w:val="Заголовок №2"/>
    <w:basedOn w:val="a"/>
    <w:link w:val="29"/>
    <w:rsid w:val="00B519E2"/>
    <w:pPr>
      <w:widowControl w:val="0"/>
      <w:shd w:val="clear" w:color="auto" w:fill="FFFFFF"/>
      <w:spacing w:after="60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styleId="af2">
    <w:name w:val="Subtitle"/>
    <w:basedOn w:val="a"/>
    <w:next w:val="a3"/>
    <w:link w:val="af3"/>
    <w:qFormat/>
    <w:rsid w:val="00B519E2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3">
    <w:name w:val="Подзаголовок Знак"/>
    <w:basedOn w:val="a0"/>
    <w:link w:val="af2"/>
    <w:rsid w:val="00B519E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FontStyle14">
    <w:name w:val="Font Style14"/>
    <w:basedOn w:val="a0"/>
    <w:rsid w:val="00B519E2"/>
    <w:rPr>
      <w:rFonts w:ascii="Times New Roman" w:hAnsi="Times New Roman" w:cs="Times New Roman"/>
      <w:sz w:val="22"/>
      <w:szCs w:val="22"/>
    </w:rPr>
  </w:style>
  <w:style w:type="table" w:styleId="af4">
    <w:name w:val="Table Grid"/>
    <w:basedOn w:val="a1"/>
    <w:uiPriority w:val="39"/>
    <w:rsid w:val="00B519E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rsid w:val="00B519E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6">
    <w:name w:val="Верхний колонтитул Знак"/>
    <w:basedOn w:val="a0"/>
    <w:link w:val="af5"/>
    <w:uiPriority w:val="99"/>
    <w:rsid w:val="00B519E2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7">
    <w:name w:val="footer"/>
    <w:basedOn w:val="a"/>
    <w:link w:val="af8"/>
    <w:uiPriority w:val="99"/>
    <w:unhideWhenUsed/>
    <w:rsid w:val="00B519E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8">
    <w:name w:val="Нижний колонтитул Знак"/>
    <w:basedOn w:val="a0"/>
    <w:link w:val="af7"/>
    <w:uiPriority w:val="99"/>
    <w:rsid w:val="00B519E2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9">
    <w:name w:val="No Spacing"/>
    <w:uiPriority w:val="1"/>
    <w:qFormat/>
    <w:rsid w:val="00B51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95pt">
    <w:name w:val="Основной текст + 9;5 pt;Курсив"/>
    <w:basedOn w:val="ab"/>
    <w:rsid w:val="00B519E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table" w:customStyle="1" w:styleId="16">
    <w:name w:val="Сетка таблицы1"/>
    <w:basedOn w:val="a1"/>
    <w:next w:val="af4"/>
    <w:uiPriority w:val="59"/>
    <w:rsid w:val="00B519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26" Type="http://schemas.openxmlformats.org/officeDocument/2006/relationships/hyperlink" Target="http://www.mchs.gov.ru/" TargetMode="External"/><Relationship Id="rId3" Type="http://schemas.openxmlformats.org/officeDocument/2006/relationships/settings" Target="settings.xml"/><Relationship Id="rId21" Type="http://schemas.openxmlformats.org/officeDocument/2006/relationships/footer" Target="footer15.xml"/><Relationship Id="rId34" Type="http://schemas.openxmlformats.org/officeDocument/2006/relationships/hyperlink" Target="http://www.iprbookshop.ru/" TargetMode="Externa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5" Type="http://schemas.openxmlformats.org/officeDocument/2006/relationships/footer" Target="footer19.xml"/><Relationship Id="rId33" Type="http://schemas.openxmlformats.org/officeDocument/2006/relationships/hyperlink" Target="http://www.window.edu.ru/" TargetMode="Externa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29" Type="http://schemas.openxmlformats.org/officeDocument/2006/relationships/hyperlink" Target="http://www.fsb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footer" Target="footer18.xml"/><Relationship Id="rId32" Type="http://schemas.openxmlformats.org/officeDocument/2006/relationships/hyperlink" Target="http://www.globalteka.ru/index.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footer" Target="footer17.xml"/><Relationship Id="rId28" Type="http://schemas.openxmlformats.org/officeDocument/2006/relationships/hyperlink" Target="http://www.mil.ru/" TargetMode="External"/><Relationship Id="rId36" Type="http://schemas.openxmlformats.org/officeDocument/2006/relationships/theme" Target="theme/theme1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31" Type="http://schemas.openxmlformats.org/officeDocument/2006/relationships/hyperlink" Target="http://www.booksgid.com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oter" Target="footer16.xml"/><Relationship Id="rId27" Type="http://schemas.openxmlformats.org/officeDocument/2006/relationships/hyperlink" Target="http://www.mvd.ru/" TargetMode="External"/><Relationship Id="rId30" Type="http://schemas.openxmlformats.org/officeDocument/2006/relationships/hyperlink" Target="http://www.dic.academic.ru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4623</Words>
  <Characters>26356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dcterms:created xsi:type="dcterms:W3CDTF">2024-01-19T06:30:00Z</dcterms:created>
  <dcterms:modified xsi:type="dcterms:W3CDTF">2024-01-27T06:55:00Z</dcterms:modified>
</cp:coreProperties>
</file>